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1E0" w:firstRow="1" w:lastRow="1" w:firstColumn="1" w:lastColumn="1" w:noHBand="0" w:noVBand="0"/>
      </w:tblPr>
      <w:tblGrid>
        <w:gridCol w:w="3614"/>
        <w:gridCol w:w="9812"/>
      </w:tblGrid>
      <w:tr w:rsidR="00A10AD8" w:rsidRPr="00AC61F5" w14:paraId="0392C14C" w14:textId="77777777" w:rsidTr="00294548">
        <w:tc>
          <w:tcPr>
            <w:tcW w:w="13575" w:type="dxa"/>
            <w:gridSpan w:val="2"/>
            <w:tcBorders>
              <w:top w:val="single" w:sz="4" w:space="0" w:color="auto"/>
              <w:left w:val="single" w:sz="4" w:space="0" w:color="auto"/>
              <w:bottom w:val="single" w:sz="4" w:space="0" w:color="auto"/>
              <w:right w:val="single" w:sz="4" w:space="0" w:color="auto"/>
            </w:tcBorders>
            <w:shd w:val="clear" w:color="auto" w:fill="92D050"/>
            <w:tcMar>
              <w:top w:w="113" w:type="dxa"/>
              <w:left w:w="108" w:type="dxa"/>
              <w:bottom w:w="113" w:type="dxa"/>
              <w:right w:w="108" w:type="dxa"/>
            </w:tcMar>
          </w:tcPr>
          <w:p w14:paraId="78DF1B41" w14:textId="77777777" w:rsidR="00A10AD8" w:rsidRPr="00550FE0" w:rsidRDefault="00A10AD8" w:rsidP="00550FE0">
            <w:pPr>
              <w:pStyle w:val="Sidehoved"/>
              <w:tabs>
                <w:tab w:val="clear" w:pos="4819"/>
                <w:tab w:val="clear" w:pos="9638"/>
              </w:tabs>
              <w:spacing w:after="200" w:line="276" w:lineRule="auto"/>
              <w:rPr>
                <w:b/>
              </w:rPr>
            </w:pPr>
            <w:r w:rsidRPr="00550FE0">
              <w:rPr>
                <w:b/>
                <w:sz w:val="28"/>
              </w:rPr>
              <w:t>PRAKTIKBESKRIVELSE</w:t>
            </w:r>
          </w:p>
          <w:p w14:paraId="22257E35" w14:textId="1BB34B1D" w:rsidR="00A10AD8" w:rsidRPr="00AC61F5" w:rsidRDefault="00A10AD8" w:rsidP="00AC61F5">
            <w:r w:rsidRPr="00AC61F5">
              <w:t>jf. Bekendtgørelse</w:t>
            </w:r>
            <w:r w:rsidR="009F76BD" w:rsidRPr="009F76BD">
              <w:t xml:space="preserve"> nr</w:t>
            </w:r>
            <w:r w:rsidR="009F76BD">
              <w:t>.</w:t>
            </w:r>
            <w:r w:rsidR="009F76BD" w:rsidRPr="009F76BD">
              <w:t xml:space="preserve"> 354 af 07/04/2017</w:t>
            </w:r>
            <w:r w:rsidR="009F76BD">
              <w:t xml:space="preserve"> </w:t>
            </w:r>
            <w:r w:rsidRPr="00AC61F5">
              <w:t>om uddannelse til professionsbachelor som pædagog.</w:t>
            </w:r>
          </w:p>
          <w:p w14:paraId="136778D2" w14:textId="3CA118C0" w:rsidR="00A10AD8" w:rsidRPr="00AC61F5" w:rsidRDefault="00492946" w:rsidP="00AC61F5">
            <w:r>
              <w:t>Praktikbeskrivelsen er r</w:t>
            </w:r>
            <w:r w:rsidR="004A6144">
              <w:t xml:space="preserve">evideret </w:t>
            </w:r>
            <w:r w:rsidR="00670545">
              <w:t>april</w:t>
            </w:r>
            <w:r w:rsidR="00CA2354">
              <w:t xml:space="preserve"> 2026.</w:t>
            </w:r>
          </w:p>
        </w:tc>
      </w:tr>
      <w:tr w:rsidR="00A10AD8" w:rsidRPr="009070F5" w14:paraId="7A6808BF" w14:textId="77777777" w:rsidTr="00A10AD8">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300E2C25" w14:textId="77777777" w:rsidR="00A10AD8" w:rsidRPr="00AC61F5" w:rsidRDefault="00A10AD8" w:rsidP="00AC61F5">
            <w:r w:rsidRPr="00AC61F5">
              <w:t>Beskrivelse af praktikstedet:</w:t>
            </w:r>
          </w:p>
          <w:p w14:paraId="2AC04F60" w14:textId="77777777" w:rsidR="00A10AD8" w:rsidRPr="00AC61F5" w:rsidRDefault="00A10AD8" w:rsidP="00AC61F5">
            <w:r w:rsidRPr="00AC61F5">
              <w:t>Institutionens navn:</w:t>
            </w:r>
          </w:p>
          <w:p w14:paraId="2EB1D7BD" w14:textId="77777777" w:rsidR="00A10AD8" w:rsidRPr="00AC61F5" w:rsidRDefault="00A10AD8" w:rsidP="00AC61F5">
            <w:r w:rsidRPr="00AC61F5">
              <w:t>Adresse:</w:t>
            </w:r>
          </w:p>
          <w:p w14:paraId="77AE3A89" w14:textId="77777777" w:rsidR="00A10AD8" w:rsidRPr="00AC61F5" w:rsidRDefault="00A10AD8" w:rsidP="00AC61F5">
            <w:r w:rsidRPr="00AC61F5">
              <w:t>Postnr. og By:</w:t>
            </w:r>
          </w:p>
          <w:p w14:paraId="7208818B" w14:textId="77777777" w:rsidR="00A10AD8" w:rsidRPr="00AC61F5" w:rsidRDefault="00A10AD8" w:rsidP="00AC61F5">
            <w:r w:rsidRPr="00AC61F5">
              <w:t>Tlf.nr.:</w:t>
            </w:r>
          </w:p>
          <w:p w14:paraId="4B5EA15D" w14:textId="77777777" w:rsidR="00A10AD8" w:rsidRPr="00AC61F5" w:rsidRDefault="00A10AD8" w:rsidP="00AC61F5">
            <w:r w:rsidRPr="00AC61F5">
              <w:t>Institutionens E-mail:</w:t>
            </w:r>
          </w:p>
          <w:p w14:paraId="08614DF9" w14:textId="77777777" w:rsidR="00A10AD8" w:rsidRPr="00AC61F5" w:rsidRDefault="00A10AD8" w:rsidP="00AC61F5">
            <w:r w:rsidRPr="00AC61F5">
              <w:t xml:space="preserve">Hjemmeside adr.: </w:t>
            </w:r>
          </w:p>
          <w:p w14:paraId="17F8ED20" w14:textId="77777777" w:rsidR="00A10AD8" w:rsidRPr="00AC61F5" w:rsidRDefault="00A10AD8" w:rsidP="00AC61F5">
            <w:r w:rsidRPr="00AC61F5">
              <w:t>Institutionsleder:</w:t>
            </w:r>
          </w:p>
          <w:p w14:paraId="43ADA9C9" w14:textId="77777777" w:rsidR="002B0E08" w:rsidRPr="00AC61F5" w:rsidRDefault="002B0E08" w:rsidP="00AC61F5"/>
          <w:p w14:paraId="78575098" w14:textId="77777777" w:rsidR="00A10AD8" w:rsidRPr="00AC61F5" w:rsidRDefault="00A10AD8" w:rsidP="00AC61F5">
            <w:r w:rsidRPr="00AC61F5">
              <w:t>Kontaktperson for praktik i pædagoguddannelsen:</w:t>
            </w:r>
          </w:p>
          <w:p w14:paraId="48BBC97C" w14:textId="77777777" w:rsidR="00A10AD8" w:rsidRPr="00AC61F5" w:rsidRDefault="00A10AD8" w:rsidP="00AC61F5">
            <w:r w:rsidRPr="00AC61F5">
              <w:t xml:space="preserve">Kommunal: </w:t>
            </w:r>
          </w:p>
          <w:p w14:paraId="672D7409" w14:textId="77777777" w:rsidR="00A10AD8" w:rsidRPr="00AC61F5" w:rsidRDefault="00A10AD8" w:rsidP="00AC61F5">
            <w:r w:rsidRPr="00AC61F5">
              <w:t xml:space="preserve">Privat: </w:t>
            </w:r>
          </w:p>
          <w:p w14:paraId="55C95CE1" w14:textId="77777777" w:rsidR="00A10AD8" w:rsidRPr="00AC61F5" w:rsidRDefault="00A10AD8" w:rsidP="00AC61F5">
            <w:r w:rsidRPr="00AC61F5">
              <w:t>Regional:</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8FCF4E3" w14:textId="77777777" w:rsidR="00A10AD8" w:rsidRPr="00AC61F5" w:rsidRDefault="00A10AD8" w:rsidP="00AC61F5">
            <w:pPr>
              <w:rPr>
                <w:color w:val="BFBFBF" w:themeColor="background1" w:themeShade="BF"/>
              </w:rPr>
            </w:pPr>
          </w:p>
          <w:p w14:paraId="0B4B7771" w14:textId="77777777" w:rsidR="000A2D1D" w:rsidRPr="00AC61F5" w:rsidRDefault="00AC61F5" w:rsidP="00AC61F5">
            <w:pPr>
              <w:pStyle w:val="Sidehoved"/>
              <w:tabs>
                <w:tab w:val="clear" w:pos="4819"/>
                <w:tab w:val="clear" w:pos="9638"/>
              </w:tabs>
              <w:spacing w:after="200" w:line="276" w:lineRule="auto"/>
              <w:rPr>
                <w:rFonts w:cs="Verdana"/>
              </w:rPr>
            </w:pPr>
            <w:r w:rsidRPr="00AC61F5">
              <w:rPr>
                <w:rFonts w:cs="Verdana"/>
              </w:rPr>
              <w:t>Sønderparken</w:t>
            </w:r>
          </w:p>
          <w:p w14:paraId="6931EEC2" w14:textId="77777777" w:rsidR="000A2D1D" w:rsidRPr="00AC61F5" w:rsidRDefault="00AC61F5" w:rsidP="00AC61F5">
            <w:pPr>
              <w:rPr>
                <w:rFonts w:cs="Verdana"/>
              </w:rPr>
            </w:pPr>
            <w:r>
              <w:rPr>
                <w:rFonts w:cs="Verdana"/>
              </w:rPr>
              <w:t>Søndergade 21</w:t>
            </w:r>
          </w:p>
          <w:p w14:paraId="3BA177F8" w14:textId="77777777" w:rsidR="000A2D1D" w:rsidRPr="00AC61F5" w:rsidRDefault="00AC61F5" w:rsidP="00AC61F5">
            <w:pPr>
              <w:rPr>
                <w:rFonts w:cs="Verdana"/>
              </w:rPr>
            </w:pPr>
            <w:r>
              <w:rPr>
                <w:rFonts w:cs="Verdana"/>
              </w:rPr>
              <w:t>8783 Hornsyld</w:t>
            </w:r>
          </w:p>
          <w:p w14:paraId="3C8449B9" w14:textId="77777777" w:rsidR="00A10AD8" w:rsidRPr="00AC61F5" w:rsidRDefault="000A2D1D" w:rsidP="00AC61F5">
            <w:r w:rsidRPr="00AC61F5">
              <w:rPr>
                <w:rFonts w:cs="Verdana"/>
              </w:rPr>
              <w:t>78476470</w:t>
            </w:r>
          </w:p>
          <w:p w14:paraId="3A0D15E0" w14:textId="77777777" w:rsidR="00A10AD8" w:rsidRPr="00AC61F5" w:rsidRDefault="006A552F" w:rsidP="00AC61F5">
            <w:r w:rsidRPr="006A552F">
              <w:t>soenderparken@social.rm.dk</w:t>
            </w:r>
          </w:p>
          <w:p w14:paraId="230CF9C9" w14:textId="77777777" w:rsidR="00A10AD8" w:rsidRPr="00AC61F5" w:rsidRDefault="000A2D1D" w:rsidP="00AC61F5">
            <w:r w:rsidRPr="00AC61F5">
              <w:t>https://www.svo.rm.dk/botilbud/sonderparken/</w:t>
            </w:r>
          </w:p>
          <w:p w14:paraId="43D74B77" w14:textId="77777777" w:rsidR="00A10AD8" w:rsidRPr="00AC61F5" w:rsidRDefault="000A2D1D" w:rsidP="00AC61F5">
            <w:pPr>
              <w:rPr>
                <w:lang w:val="en-US"/>
              </w:rPr>
            </w:pPr>
            <w:r w:rsidRPr="00AC61F5">
              <w:rPr>
                <w:lang w:val="en-US"/>
              </w:rPr>
              <w:t>Peter Tanghus</w:t>
            </w:r>
          </w:p>
          <w:p w14:paraId="3576FDF5" w14:textId="4672A248" w:rsidR="002B0E08" w:rsidRPr="00AC61F5" w:rsidRDefault="008516FC" w:rsidP="00AC61F5">
            <w:pPr>
              <w:rPr>
                <w:lang w:val="en-US"/>
              </w:rPr>
            </w:pPr>
            <w:r>
              <w:rPr>
                <w:lang w:val="en-US"/>
              </w:rPr>
              <w:t>Mobil: 30536314</w:t>
            </w:r>
            <w:r w:rsidR="009070F5">
              <w:rPr>
                <w:lang w:val="en-US"/>
              </w:rPr>
              <w:t>,</w:t>
            </w:r>
            <w:r w:rsidR="002B0E08" w:rsidRPr="00AC61F5">
              <w:rPr>
                <w:lang w:val="en-US"/>
              </w:rPr>
              <w:t xml:space="preserve"> Mail: Peter.tanghus@ps.rm.dk</w:t>
            </w:r>
          </w:p>
          <w:p w14:paraId="30F95ECC" w14:textId="326602AE" w:rsidR="00A10AD8" w:rsidRPr="00963A30" w:rsidRDefault="009070F5" w:rsidP="00AC61F5">
            <w:r w:rsidRPr="00963A30">
              <w:t>Maria Irene Mammen Dæncker</w:t>
            </w:r>
          </w:p>
          <w:p w14:paraId="69B673D3" w14:textId="244BB6D9" w:rsidR="00175340" w:rsidRPr="009070F5" w:rsidRDefault="00175340" w:rsidP="00AC61F5">
            <w:pPr>
              <w:rPr>
                <w:lang w:val="en-US"/>
              </w:rPr>
            </w:pPr>
            <w:r w:rsidRPr="00963A30">
              <w:t xml:space="preserve">Mobil: </w:t>
            </w:r>
            <w:r w:rsidR="009070F5" w:rsidRPr="00963A30">
              <w:t>2434</w:t>
            </w:r>
            <w:r w:rsidR="00963A30" w:rsidRPr="00963A30">
              <w:t>8147</w:t>
            </w:r>
            <w:r w:rsidR="00963A30">
              <w:t>,</w:t>
            </w:r>
            <w:r w:rsidRPr="00963A30">
              <w:t xml:space="preserve"> </w:t>
            </w:r>
            <w:r w:rsidRPr="009070F5">
              <w:rPr>
                <w:lang w:val="en-US"/>
              </w:rPr>
              <w:t xml:space="preserve">Mail: </w:t>
            </w:r>
            <w:r w:rsidR="00963A30">
              <w:rPr>
                <w:lang w:val="en-US"/>
              </w:rPr>
              <w:t>MADAEN</w:t>
            </w:r>
            <w:r w:rsidR="00963A30" w:rsidRPr="00AC61F5">
              <w:rPr>
                <w:lang w:val="en-US"/>
              </w:rPr>
              <w:t>@</w:t>
            </w:r>
            <w:r w:rsidR="00963A30">
              <w:rPr>
                <w:lang w:val="en-US"/>
              </w:rPr>
              <w:t>rm.dk</w:t>
            </w:r>
          </w:p>
          <w:p w14:paraId="17865CF1" w14:textId="77777777" w:rsidR="00A96AA1" w:rsidRPr="009070F5" w:rsidRDefault="00A96AA1" w:rsidP="00AC61F5">
            <w:pPr>
              <w:rPr>
                <w:lang w:val="en-US"/>
              </w:rPr>
            </w:pPr>
          </w:p>
          <w:p w14:paraId="18A8439F" w14:textId="77777777" w:rsidR="00AC61F5" w:rsidRPr="009070F5" w:rsidRDefault="00AC61F5" w:rsidP="00AC61F5">
            <w:pPr>
              <w:pStyle w:val="Ingenafstand"/>
              <w:rPr>
                <w:lang w:val="en-US"/>
              </w:rPr>
            </w:pPr>
          </w:p>
          <w:p w14:paraId="0A36FBD6" w14:textId="77777777" w:rsidR="00A10AD8" w:rsidRPr="00AC61F5" w:rsidRDefault="00774C1D" w:rsidP="00AC61F5">
            <w:pPr>
              <w:pStyle w:val="Ingenafstand"/>
              <w:rPr>
                <w:lang w:val="en-US"/>
              </w:rPr>
            </w:pPr>
            <w:r w:rsidRPr="00AC61F5">
              <w:rPr>
                <w:lang w:val="en-US"/>
              </w:rPr>
              <w:t xml:space="preserve">X                                                                                                                                                                                                                                                                                                                                                                                                                                                                                                                     </w:t>
            </w:r>
          </w:p>
        </w:tc>
      </w:tr>
      <w:tr w:rsidR="00A10AD8" w:rsidRPr="00AC61F5" w14:paraId="3125EDC8" w14:textId="77777777" w:rsidTr="000D0442">
        <w:trPr>
          <w:trHeight w:val="2006"/>
        </w:trPr>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hideMark/>
          </w:tcPr>
          <w:p w14:paraId="04247696" w14:textId="77777777" w:rsidR="00A10AD8" w:rsidRPr="00AC61F5" w:rsidRDefault="00A10AD8" w:rsidP="00C50FAC">
            <w:r w:rsidRPr="00AC61F5">
              <w:lastRenderedPageBreak/>
              <w:t>Antal børn/unge /voksne</w:t>
            </w:r>
          </w:p>
          <w:p w14:paraId="05E5FAE3" w14:textId="77777777" w:rsidR="00A10AD8" w:rsidRPr="00AC61F5" w:rsidRDefault="00A10AD8" w:rsidP="00C50FAC">
            <w:r w:rsidRPr="00AC61F5">
              <w:t xml:space="preserve">Aldersgruppe </w:t>
            </w:r>
          </w:p>
          <w:p w14:paraId="62D69840" w14:textId="77777777" w:rsidR="00A10AD8" w:rsidRPr="00AC61F5" w:rsidRDefault="00A10AD8" w:rsidP="00C50FAC">
            <w:r w:rsidRPr="00AC61F5">
              <w:t>Antal stuer / afdelinger</w:t>
            </w:r>
          </w:p>
          <w:p w14:paraId="5D9BBB85" w14:textId="77777777" w:rsidR="00C50FAC" w:rsidRDefault="00C50FAC" w:rsidP="00C50FAC"/>
          <w:p w14:paraId="3A75C937" w14:textId="77777777" w:rsidR="00C50FAC" w:rsidRDefault="00C50FAC" w:rsidP="00C50FAC"/>
          <w:p w14:paraId="53B50C09" w14:textId="77777777" w:rsidR="00C50FAC" w:rsidRDefault="00C50FAC" w:rsidP="00C50FAC"/>
          <w:p w14:paraId="639B92EE" w14:textId="77777777" w:rsidR="00C50FAC" w:rsidRDefault="00C50FAC" w:rsidP="00C50FAC"/>
          <w:p w14:paraId="6260903F" w14:textId="77777777" w:rsidR="00C50FAC" w:rsidRDefault="00C50FAC" w:rsidP="00C50FAC"/>
          <w:p w14:paraId="2D8AAE49" w14:textId="77777777" w:rsidR="00735B3F" w:rsidRDefault="00735B3F" w:rsidP="00735B3F">
            <w:pPr>
              <w:pStyle w:val="Ingenafstand"/>
            </w:pPr>
          </w:p>
          <w:p w14:paraId="3C4CE17D" w14:textId="77777777" w:rsidR="00735B3F" w:rsidRDefault="00735B3F" w:rsidP="00735B3F">
            <w:pPr>
              <w:pStyle w:val="Ingenafstand"/>
            </w:pPr>
          </w:p>
          <w:p w14:paraId="6C735060" w14:textId="77777777" w:rsidR="007975D3" w:rsidRDefault="007975D3" w:rsidP="00735B3F">
            <w:pPr>
              <w:pStyle w:val="Ingenafstand"/>
            </w:pPr>
          </w:p>
          <w:p w14:paraId="1EDF5628" w14:textId="77777777" w:rsidR="00A10AD8" w:rsidRPr="00AC61F5" w:rsidRDefault="00A10AD8" w:rsidP="00735B3F">
            <w:pPr>
              <w:pStyle w:val="Ingenafstand"/>
            </w:pPr>
            <w:r w:rsidRPr="00AC61F5">
              <w:t>Åbningstid</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78F909EE" w14:textId="77777777" w:rsidR="00C50FAC" w:rsidRDefault="00024F50" w:rsidP="00C50FAC">
            <w:r w:rsidRPr="00AC61F5">
              <w:t xml:space="preserve">Der er plads til </w:t>
            </w:r>
            <w:r w:rsidR="00550FE0">
              <w:t>35</w:t>
            </w:r>
            <w:r w:rsidRPr="00AC61F5">
              <w:t xml:space="preserve"> beboere</w:t>
            </w:r>
            <w:r w:rsidR="00C50FAC">
              <w:t>.</w:t>
            </w:r>
          </w:p>
          <w:p w14:paraId="04FEE1A8" w14:textId="77777777" w:rsidR="000D0442" w:rsidRPr="00AC61F5" w:rsidRDefault="00C70B9F" w:rsidP="00C50FAC">
            <w:r w:rsidRPr="00AC61F5">
              <w:rPr>
                <w:rFonts w:cs="Helvetica"/>
              </w:rPr>
              <w:t>Tilbuddet er</w:t>
            </w:r>
            <w:r w:rsidR="00BD4DD5">
              <w:rPr>
                <w:rFonts w:cs="Helvetica"/>
              </w:rPr>
              <w:t xml:space="preserve"> rettet mod en aldersgruppe fra 18 år</w:t>
            </w:r>
            <w:r w:rsidR="00550FE0">
              <w:rPr>
                <w:rFonts w:cs="Helvetica"/>
              </w:rPr>
              <w:t>.</w:t>
            </w:r>
            <w:r w:rsidR="00751471">
              <w:rPr>
                <w:rFonts w:cs="Helvetica"/>
              </w:rPr>
              <w:t xml:space="preserve"> </w:t>
            </w:r>
          </w:p>
          <w:p w14:paraId="4123969D" w14:textId="412DE191" w:rsidR="00C50FAC" w:rsidRDefault="00AC61F5" w:rsidP="00C50FAC">
            <w:r>
              <w:t>Èn</w:t>
            </w:r>
            <w:r w:rsidR="00C70B9F" w:rsidRPr="00AC61F5">
              <w:t xml:space="preserve"> afdeling med aktuelt </w:t>
            </w:r>
            <w:r w:rsidR="00927BE1">
              <w:t>3</w:t>
            </w:r>
            <w:r w:rsidR="00C70B9F" w:rsidRPr="00AC61F5">
              <w:t xml:space="preserve"> teams</w:t>
            </w:r>
            <w:r w:rsidR="00C50FAC">
              <w:t>:</w:t>
            </w:r>
          </w:p>
          <w:p w14:paraId="0D55E1CD" w14:textId="77777777" w:rsidR="00C50FAC" w:rsidRDefault="00C50FAC" w:rsidP="00C50FAC">
            <w:r>
              <w:t>Team 1: Spiseforstyrrelser.</w:t>
            </w:r>
            <w:r w:rsidR="00751471">
              <w:t xml:space="preserve"> I dette team er målgruppen</w:t>
            </w:r>
            <w:r w:rsidR="000542C8">
              <w:t xml:space="preserve"> primært</w:t>
            </w:r>
            <w:r w:rsidR="00751471">
              <w:t xml:space="preserve"> yngre</w:t>
            </w:r>
            <w:r w:rsidR="00C9393B">
              <w:t>, som enten indgår i et gruppetilbud eller har én til én indsats</w:t>
            </w:r>
            <w:r w:rsidR="00751471">
              <w:t xml:space="preserve">. </w:t>
            </w:r>
          </w:p>
          <w:p w14:paraId="6239CDE2" w14:textId="0DF36404" w:rsidR="00AC61F5" w:rsidRDefault="00AC61F5" w:rsidP="00C50FAC">
            <w:r>
              <w:t>Team</w:t>
            </w:r>
            <w:r w:rsidR="00C50FAC">
              <w:t xml:space="preserve"> 2</w:t>
            </w:r>
            <w:r w:rsidR="00927BE1">
              <w:t>3</w:t>
            </w:r>
            <w:r w:rsidR="00C50FAC">
              <w:t>: Personlighedsforstyrrelser</w:t>
            </w:r>
            <w:r w:rsidR="00927BE1">
              <w:t xml:space="preserve"> og psykoselidelser</w:t>
            </w:r>
            <w:r w:rsidR="00C50FAC">
              <w:t>.</w:t>
            </w:r>
            <w:r w:rsidR="00751471">
              <w:t xml:space="preserve"> I dette team er målgruppen </w:t>
            </w:r>
            <w:r w:rsidR="000542C8">
              <w:t xml:space="preserve">primært </w:t>
            </w:r>
            <w:r w:rsidR="00751471">
              <w:t>yngre.</w:t>
            </w:r>
            <w:r w:rsidR="00927BE1">
              <w:br/>
            </w:r>
            <w:r w:rsidR="00927BE1">
              <w:br/>
            </w:r>
            <w:r w:rsidR="002B3C43">
              <w:t>Team 4: Psykia</w:t>
            </w:r>
            <w:r>
              <w:t>tri med somatisk kompleksitet.</w:t>
            </w:r>
            <w:r w:rsidR="00751471">
              <w:t xml:space="preserve"> I dette team er målgruppen </w:t>
            </w:r>
            <w:r w:rsidR="000542C8">
              <w:t xml:space="preserve">primært </w:t>
            </w:r>
            <w:r w:rsidR="00751471">
              <w:t>ældre.</w:t>
            </w:r>
          </w:p>
          <w:p w14:paraId="5E9C32F6" w14:textId="4D50B828" w:rsidR="00C50FAC" w:rsidRPr="00AC61F5" w:rsidRDefault="00C50FAC" w:rsidP="00C50FAC">
            <w:r>
              <w:t>Hvilket team den studerende bliver tilknyttet, vil inden praktikstart blive afklaret</w:t>
            </w:r>
            <w:r w:rsidR="004A6144">
              <w:t xml:space="preserve"> af Sønderparken</w:t>
            </w:r>
            <w:r>
              <w:t>.</w:t>
            </w:r>
          </w:p>
          <w:p w14:paraId="295BFBBC" w14:textId="77777777" w:rsidR="00735B3F" w:rsidRDefault="00735B3F" w:rsidP="00735B3F">
            <w:pPr>
              <w:pStyle w:val="Ingenafstand"/>
            </w:pPr>
          </w:p>
          <w:p w14:paraId="48D51225" w14:textId="77777777" w:rsidR="00A10AD8" w:rsidRPr="00AC61F5" w:rsidRDefault="00C70B9F" w:rsidP="00735B3F">
            <w:pPr>
              <w:pStyle w:val="Ingenafstand"/>
            </w:pPr>
            <w:r w:rsidRPr="00AC61F5">
              <w:t>Døgnåbnet</w:t>
            </w:r>
            <w:r w:rsidR="00C50FAC">
              <w:t>.</w:t>
            </w:r>
          </w:p>
        </w:tc>
      </w:tr>
      <w:tr w:rsidR="00D02DA2" w:rsidRPr="00AC61F5" w14:paraId="7C262087" w14:textId="77777777" w:rsidTr="002D485B">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171FF16B" w14:textId="77777777" w:rsidR="00D02DA2" w:rsidRPr="00AC61F5" w:rsidRDefault="00D02DA2" w:rsidP="00AC61F5">
            <w:r w:rsidRPr="00AC61F5">
              <w:t xml:space="preserve">Institutionens formål </w:t>
            </w:r>
          </w:p>
          <w:p w14:paraId="3F7D4E98" w14:textId="77777777" w:rsidR="00D02DA2" w:rsidRPr="00AC61F5" w:rsidRDefault="00D02DA2" w:rsidP="00AC61F5">
            <w:r w:rsidRPr="00AC61F5">
              <w:t>jf. lovgrundlag.</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53CE3F3" w14:textId="77777777" w:rsidR="00C70B9F" w:rsidRPr="00AC61F5" w:rsidRDefault="00C70B9F" w:rsidP="00AC61F5">
            <w:pPr>
              <w:rPr>
                <w:rFonts w:cs="Verdana"/>
              </w:rPr>
            </w:pPr>
            <w:r w:rsidRPr="00AC61F5">
              <w:rPr>
                <w:rFonts w:cs="Verdana"/>
              </w:rPr>
              <w:t>Sønderparken er et af Region Midtjyllands specialiserede botilbud og indgår som én af 6 afdelinger i Specialområde Socialpsykiatri Voksne (SVO).</w:t>
            </w:r>
          </w:p>
          <w:p w14:paraId="4C01CD19" w14:textId="77777777" w:rsidR="00D02DA2" w:rsidRPr="00AC61F5" w:rsidRDefault="00C70B9F" w:rsidP="00AC61F5">
            <w:r w:rsidRPr="00AC61F5">
              <w:rPr>
                <w:rFonts w:cs="Verdana"/>
              </w:rPr>
              <w:t>Sønderpark</w:t>
            </w:r>
            <w:r w:rsidR="00024F50" w:rsidRPr="00AC61F5">
              <w:rPr>
                <w:rFonts w:cs="Verdana"/>
              </w:rPr>
              <w:t>en drives efter Servicelovens §</w:t>
            </w:r>
            <w:r w:rsidRPr="00AC61F5">
              <w:rPr>
                <w:rFonts w:cs="Verdana"/>
              </w:rPr>
              <w:t>108, §107 og §104.</w:t>
            </w:r>
            <w:r w:rsidR="00FD343D" w:rsidRPr="00AC61F5">
              <w:t xml:space="preserve"> </w:t>
            </w:r>
          </w:p>
        </w:tc>
      </w:tr>
      <w:tr w:rsidR="00FB7619" w:rsidRPr="00AC61F5" w14:paraId="27912219" w14:textId="77777777" w:rsidTr="00FB7619">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5DBAE330" w14:textId="77777777" w:rsidR="00FB7619" w:rsidRPr="00AC61F5" w:rsidRDefault="00FB7619" w:rsidP="00AC61F5">
            <w:r w:rsidRPr="00AC61F5">
              <w:t>Karakteristik af brugergruppen:</w:t>
            </w:r>
          </w:p>
          <w:p w14:paraId="65AA83EC" w14:textId="77777777" w:rsidR="00FB7619" w:rsidRPr="00AC61F5" w:rsidRDefault="00FB7619" w:rsidP="00AC61F5">
            <w:r w:rsidRPr="00AC61F5">
              <w:t>Beskrivelse af den / de aktuelle børne- / bruger/borgergruppe.</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993EC9E" w14:textId="77777777" w:rsidR="00AC61F5" w:rsidRPr="00AC61F5" w:rsidRDefault="00E3765A" w:rsidP="00AC61F5">
            <w:pPr>
              <w:pStyle w:val="Ingenafstand"/>
              <w:rPr>
                <w:lang w:eastAsia="da-DK"/>
              </w:rPr>
            </w:pPr>
            <w:r w:rsidRPr="00AC61F5">
              <w:rPr>
                <w:rFonts w:cs="Helvetica"/>
              </w:rPr>
              <w:t xml:space="preserve">Tilbuddet er </w:t>
            </w:r>
            <w:r w:rsidR="00691A77" w:rsidRPr="00AC61F5">
              <w:rPr>
                <w:rFonts w:cs="Helvetica"/>
                <w:i/>
              </w:rPr>
              <w:t>fortrinsvist</w:t>
            </w:r>
            <w:r w:rsidRPr="00AC61F5">
              <w:rPr>
                <w:rFonts w:cs="Helvetica"/>
              </w:rPr>
              <w:t xml:space="preserve"> rettet mod yngre mennesker, som på grund af svær psykisk sygdom ikke kan tage vare p</w:t>
            </w:r>
            <w:r w:rsidR="00AC61F5">
              <w:rPr>
                <w:rFonts w:cs="Helvetica"/>
              </w:rPr>
              <w:t>å deres eget liv i en periode. </w:t>
            </w:r>
            <w:r w:rsidR="00AC61F5">
              <w:rPr>
                <w:lang w:eastAsia="da-DK"/>
              </w:rPr>
              <w:t xml:space="preserve">Psykisk sygdom, som </w:t>
            </w:r>
            <w:r w:rsidR="00AC61F5" w:rsidRPr="00AC61F5">
              <w:rPr>
                <w:lang w:eastAsia="da-DK"/>
              </w:rPr>
              <w:t>i betydelig grad har indflydelse på den enkelte borgers funktionsniveau</w:t>
            </w:r>
            <w:r w:rsidR="00961943">
              <w:rPr>
                <w:lang w:eastAsia="da-DK"/>
              </w:rPr>
              <w:t xml:space="preserve"> og livskvalitet</w:t>
            </w:r>
            <w:r w:rsidR="00AC61F5">
              <w:rPr>
                <w:lang w:eastAsia="da-DK"/>
              </w:rPr>
              <w:t>.</w:t>
            </w:r>
          </w:p>
          <w:p w14:paraId="1AE95B38" w14:textId="77777777" w:rsidR="00E3765A" w:rsidRPr="00AC61F5" w:rsidRDefault="00E3765A" w:rsidP="00AC61F5">
            <w:pPr>
              <w:rPr>
                <w:rFonts w:eastAsia="Times New Roman" w:cs="Helvetica"/>
                <w:lang w:eastAsia="da-DK"/>
              </w:rPr>
            </w:pPr>
            <w:r w:rsidRPr="00AC61F5">
              <w:rPr>
                <w:rFonts w:cs="Helvetica"/>
              </w:rPr>
              <w:br/>
            </w:r>
            <w:r w:rsidRPr="00AC61F5">
              <w:rPr>
                <w:rFonts w:eastAsia="Times New Roman" w:cs="Helvetica"/>
                <w:lang w:eastAsia="da-DK"/>
              </w:rPr>
              <w:t>Vi møder typisk følgende diagnoser: </w:t>
            </w:r>
          </w:p>
          <w:p w14:paraId="055D2374" w14:textId="77777777" w:rsidR="00E3765A" w:rsidRPr="00AC61F5" w:rsidRDefault="00AC61F5" w:rsidP="00AC61F5">
            <w:pPr>
              <w:pStyle w:val="Ingenafstand"/>
              <w:rPr>
                <w:lang w:eastAsia="da-DK"/>
              </w:rPr>
            </w:pPr>
            <w:r>
              <w:rPr>
                <w:lang w:eastAsia="da-DK"/>
              </w:rPr>
              <w:t xml:space="preserve">- </w:t>
            </w:r>
            <w:r w:rsidR="00E3765A" w:rsidRPr="00AC61F5">
              <w:rPr>
                <w:lang w:eastAsia="da-DK"/>
              </w:rPr>
              <w:t>skizofreni</w:t>
            </w:r>
          </w:p>
          <w:p w14:paraId="6125BDC7" w14:textId="77777777" w:rsidR="00E3765A" w:rsidRPr="00AC61F5" w:rsidRDefault="00AC61F5" w:rsidP="00AC61F5">
            <w:pPr>
              <w:pStyle w:val="Ingenafstand"/>
              <w:rPr>
                <w:lang w:eastAsia="da-DK"/>
              </w:rPr>
            </w:pPr>
            <w:r>
              <w:rPr>
                <w:lang w:eastAsia="da-DK"/>
              </w:rPr>
              <w:t xml:space="preserve">- </w:t>
            </w:r>
            <w:r w:rsidR="00E3765A" w:rsidRPr="00AC61F5">
              <w:rPr>
                <w:lang w:eastAsia="da-DK"/>
              </w:rPr>
              <w:t>affektive lidelser</w:t>
            </w:r>
          </w:p>
          <w:p w14:paraId="7FEE74AC" w14:textId="77777777" w:rsidR="00E3765A" w:rsidRPr="00AC61F5" w:rsidRDefault="00AC61F5" w:rsidP="00AC61F5">
            <w:pPr>
              <w:pStyle w:val="Ingenafstand"/>
              <w:rPr>
                <w:lang w:eastAsia="da-DK"/>
              </w:rPr>
            </w:pPr>
            <w:r>
              <w:rPr>
                <w:lang w:eastAsia="da-DK"/>
              </w:rPr>
              <w:t xml:space="preserve">- </w:t>
            </w:r>
            <w:r w:rsidR="00E3765A" w:rsidRPr="00AC61F5">
              <w:rPr>
                <w:lang w:eastAsia="da-DK"/>
              </w:rPr>
              <w:t>bipolar sygdom</w:t>
            </w:r>
          </w:p>
          <w:p w14:paraId="79FEF493" w14:textId="77777777" w:rsidR="00AC61F5" w:rsidRDefault="00AC61F5" w:rsidP="00AC61F5">
            <w:pPr>
              <w:pStyle w:val="Ingenafstand"/>
              <w:rPr>
                <w:lang w:eastAsia="da-DK"/>
              </w:rPr>
            </w:pPr>
            <w:r>
              <w:rPr>
                <w:lang w:eastAsia="da-DK"/>
              </w:rPr>
              <w:t>- personlighedsforstyrrelse</w:t>
            </w:r>
            <w:r w:rsidR="000542C8">
              <w:rPr>
                <w:lang w:eastAsia="da-DK"/>
              </w:rPr>
              <w:t>r</w:t>
            </w:r>
          </w:p>
          <w:p w14:paraId="44F9A29D" w14:textId="77777777" w:rsidR="00E3765A" w:rsidRPr="00AC61F5" w:rsidRDefault="00AC61F5" w:rsidP="00AC61F5">
            <w:pPr>
              <w:pStyle w:val="Ingenafstand"/>
              <w:rPr>
                <w:lang w:eastAsia="da-DK"/>
              </w:rPr>
            </w:pPr>
            <w:r>
              <w:rPr>
                <w:lang w:eastAsia="da-DK"/>
              </w:rPr>
              <w:lastRenderedPageBreak/>
              <w:t xml:space="preserve">- </w:t>
            </w:r>
            <w:r w:rsidR="00E3765A" w:rsidRPr="00AC61F5">
              <w:rPr>
                <w:lang w:eastAsia="da-DK"/>
              </w:rPr>
              <w:t>selvskadende adfærd</w:t>
            </w:r>
          </w:p>
          <w:p w14:paraId="37E03A93" w14:textId="2E54EF5F" w:rsidR="00E3765A" w:rsidRPr="00AC61F5" w:rsidRDefault="00AC61F5" w:rsidP="00AC61F5">
            <w:pPr>
              <w:pStyle w:val="Ingenafstand"/>
              <w:rPr>
                <w:lang w:eastAsia="da-DK"/>
              </w:rPr>
            </w:pPr>
            <w:r>
              <w:rPr>
                <w:lang w:eastAsia="da-DK"/>
              </w:rPr>
              <w:t xml:space="preserve">- </w:t>
            </w:r>
            <w:r w:rsidR="00E3765A" w:rsidRPr="00AC61F5">
              <w:rPr>
                <w:lang w:eastAsia="da-DK"/>
              </w:rPr>
              <w:t>spiseforstyrrelser</w:t>
            </w:r>
            <w:r w:rsidR="004522E9">
              <w:rPr>
                <w:lang w:eastAsia="da-DK"/>
              </w:rPr>
              <w:br/>
              <w:t xml:space="preserve">- </w:t>
            </w:r>
            <w:r w:rsidR="00582557" w:rsidRPr="00582557">
              <w:rPr>
                <w:lang w:eastAsia="da-DK"/>
              </w:rPr>
              <w:t>komorbiditet</w:t>
            </w:r>
          </w:p>
          <w:p w14:paraId="54607F2F" w14:textId="234EEF53" w:rsidR="00C50FAC" w:rsidRDefault="00AC61F5" w:rsidP="00927BE1">
            <w:pPr>
              <w:pStyle w:val="Ingenafstand"/>
              <w:rPr>
                <w:lang w:eastAsia="da-DK"/>
              </w:rPr>
            </w:pPr>
            <w:r>
              <w:rPr>
                <w:lang w:eastAsia="da-DK"/>
              </w:rPr>
              <w:t xml:space="preserve">- </w:t>
            </w:r>
            <w:r w:rsidR="00E3765A" w:rsidRPr="00AC61F5">
              <w:rPr>
                <w:lang w:eastAsia="da-DK"/>
              </w:rPr>
              <w:t>dobbeltdiagnose</w:t>
            </w:r>
            <w:r w:rsidR="00582557">
              <w:rPr>
                <w:lang w:eastAsia="da-DK"/>
              </w:rPr>
              <w:t xml:space="preserve"> (</w:t>
            </w:r>
            <w:r>
              <w:rPr>
                <w:lang w:eastAsia="da-DK"/>
              </w:rPr>
              <w:t xml:space="preserve">psykisk sygdom kombineret med </w:t>
            </w:r>
            <w:r w:rsidR="00927BE1">
              <w:rPr>
                <w:lang w:eastAsia="da-DK"/>
              </w:rPr>
              <w:t>forbrug af rusmidler</w:t>
            </w:r>
            <w:r w:rsidR="00582557">
              <w:rPr>
                <w:lang w:eastAsia="da-DK"/>
              </w:rPr>
              <w:t>)</w:t>
            </w:r>
            <w:r w:rsidR="00735B3F">
              <w:rPr>
                <w:lang w:eastAsia="da-DK"/>
              </w:rPr>
              <w:t>.</w:t>
            </w:r>
          </w:p>
          <w:p w14:paraId="14FC212B" w14:textId="77777777" w:rsidR="00AC61F5" w:rsidRPr="00AC61F5" w:rsidRDefault="00AC61F5" w:rsidP="00AC61F5">
            <w:pPr>
              <w:pStyle w:val="Ingenafstand"/>
            </w:pPr>
          </w:p>
        </w:tc>
      </w:tr>
      <w:tr w:rsidR="00FB7619" w:rsidRPr="00AC61F5" w14:paraId="78FE5B5C" w14:textId="77777777" w:rsidTr="00FB7619">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05D5EAC2" w14:textId="77777777" w:rsidR="00FB7619" w:rsidRPr="00AC61F5" w:rsidRDefault="00C3094C" w:rsidP="00AC61F5">
            <w:r w:rsidRPr="00AC61F5">
              <w:lastRenderedPageBreak/>
              <w:t>Arbejdsmetoder</w:t>
            </w:r>
            <w:r w:rsidR="00FB7619" w:rsidRPr="00AC61F5">
              <w:t>:</w:t>
            </w:r>
          </w:p>
          <w:p w14:paraId="7A9BC780" w14:textId="77777777" w:rsidR="00FB7619" w:rsidRPr="00AC61F5" w:rsidRDefault="00FB7619" w:rsidP="00AC61F5">
            <w:r w:rsidRPr="00AC61F5">
              <w:t>Kort beskrivelse af praktikstedets pædagogiske praksis og teoretiske og metodiske grundlag (Uddybes senere i relation til uddannelsesplanens videns- og færdighedsmål)</w:t>
            </w:r>
          </w:p>
          <w:p w14:paraId="45416E17" w14:textId="77777777" w:rsidR="00FB7619" w:rsidRPr="00AC61F5" w:rsidRDefault="00FB7619" w:rsidP="00AC61F5"/>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A29341B" w14:textId="77777777" w:rsidR="00C9393B" w:rsidRDefault="00C9393B" w:rsidP="00AC61F5">
            <w:pPr>
              <w:rPr>
                <w:rFonts w:cs="Helvetica"/>
                <w:color w:val="000000" w:themeColor="text1"/>
              </w:rPr>
            </w:pPr>
            <w:r w:rsidRPr="00C9393B">
              <w:rPr>
                <w:rFonts w:cs="Helvetica"/>
                <w:color w:val="000000" w:themeColor="text1"/>
                <w:u w:val="single"/>
              </w:rPr>
              <w:t>SVO's kerneopgave:</w:t>
            </w:r>
            <w:r>
              <w:rPr>
                <w:rFonts w:cs="Helvetica"/>
                <w:color w:val="000000" w:themeColor="text1"/>
                <w:u w:val="single"/>
              </w:rPr>
              <w:br/>
            </w:r>
            <w:r>
              <w:rPr>
                <w:rFonts w:cs="Helvetica"/>
                <w:color w:val="000000" w:themeColor="text1"/>
              </w:rPr>
              <w:t>Vores kerneopgave handler om borgeren.</w:t>
            </w:r>
            <w:r>
              <w:rPr>
                <w:rFonts w:cs="Helvetica"/>
                <w:color w:val="000000" w:themeColor="text1"/>
              </w:rPr>
              <w:br/>
              <w:t>Vi løser den i samarbejder med borgeren, hvor vi fokuserer på at styrke dennes oplevelse af livskvalitet, mestring af selvbestemmelse og muligheder for selvhjulpenhed.</w:t>
            </w:r>
            <w:r>
              <w:rPr>
                <w:rFonts w:cs="Helvetica"/>
                <w:color w:val="000000" w:themeColor="text1"/>
              </w:rPr>
              <w:br/>
              <w:t xml:space="preserve">Samarbejdet forgår altid ud fra en oprigtig interesse for den enklte borgers håb og drømme og med afsæt i den enkelte menneske som unikt </w:t>
            </w:r>
          </w:p>
          <w:p w14:paraId="19C0E227" w14:textId="77777777" w:rsidR="006B584E" w:rsidRDefault="00C9393B" w:rsidP="00AC61F5">
            <w:pPr>
              <w:rPr>
                <w:rFonts w:cs="Helvetica"/>
                <w:color w:val="000000" w:themeColor="text1"/>
              </w:rPr>
            </w:pPr>
            <w:r>
              <w:rPr>
                <w:rFonts w:cs="Helvetica"/>
                <w:color w:val="000000" w:themeColor="text1"/>
              </w:rPr>
              <w:t>I arbejdet med kerneopgaven lægges der særligt vægt på:</w:t>
            </w:r>
          </w:p>
          <w:p w14:paraId="17B0ACD7" w14:textId="77777777" w:rsidR="00C9393B" w:rsidRDefault="00C9393B" w:rsidP="00C9393B">
            <w:pPr>
              <w:pStyle w:val="Listeafsnit"/>
              <w:numPr>
                <w:ilvl w:val="0"/>
                <w:numId w:val="5"/>
              </w:numPr>
              <w:rPr>
                <w:rFonts w:cs="Helvetica"/>
                <w:color w:val="000000" w:themeColor="text1"/>
              </w:rPr>
            </w:pPr>
            <w:r w:rsidRPr="00C9393B">
              <w:rPr>
                <w:rFonts w:cs="Helvetica"/>
                <w:color w:val="000000" w:themeColor="text1"/>
              </w:rPr>
              <w:t>At borgeren inddrages i alle aspekter af eget liv – også når det bliver vanskeligt.</w:t>
            </w:r>
          </w:p>
          <w:p w14:paraId="6FE37032" w14:textId="77777777" w:rsidR="00C9393B" w:rsidRPr="00C9393B" w:rsidRDefault="00C9393B" w:rsidP="00C9393B">
            <w:pPr>
              <w:pStyle w:val="Listeafsnit"/>
              <w:numPr>
                <w:ilvl w:val="0"/>
                <w:numId w:val="5"/>
              </w:numPr>
              <w:rPr>
                <w:rFonts w:cs="Helvetica"/>
                <w:color w:val="000000" w:themeColor="text1"/>
              </w:rPr>
            </w:pPr>
            <w:r w:rsidRPr="00C9393B">
              <w:rPr>
                <w:rFonts w:cs="Helvetica"/>
                <w:color w:val="000000" w:themeColor="text1"/>
              </w:rPr>
              <w:t>At vi opfatter borgeren, som ekspert i eget liv og sikrer at borgeren kan udfolde sig som aktiv aktør for at re</w:t>
            </w:r>
            <w:r w:rsidR="00A80FC7">
              <w:rPr>
                <w:rFonts w:cs="Helvetica"/>
                <w:color w:val="000000" w:themeColor="text1"/>
              </w:rPr>
              <w:t xml:space="preserve">alisere </w:t>
            </w:r>
            <w:r w:rsidRPr="00C9393B">
              <w:rPr>
                <w:rFonts w:cs="Helvetica"/>
                <w:color w:val="000000" w:themeColor="text1"/>
              </w:rPr>
              <w:t xml:space="preserve">borgerens håb og drømme. </w:t>
            </w:r>
          </w:p>
          <w:p w14:paraId="035421EF" w14:textId="77777777" w:rsidR="00C9393B" w:rsidRDefault="00C9393B" w:rsidP="00C9393B">
            <w:pPr>
              <w:pStyle w:val="Listeafsnit"/>
              <w:numPr>
                <w:ilvl w:val="0"/>
                <w:numId w:val="5"/>
              </w:numPr>
              <w:rPr>
                <w:rFonts w:cs="Helvetica"/>
                <w:color w:val="000000" w:themeColor="text1"/>
              </w:rPr>
            </w:pPr>
            <w:r>
              <w:rPr>
                <w:rFonts w:cs="Helvetica"/>
                <w:color w:val="000000" w:themeColor="text1"/>
              </w:rPr>
              <w:t>At vi anvender NAU som fagligt grundlag/analyseredskab til at arbejde recoveryorienteret med psykosocial rehabilitering.</w:t>
            </w:r>
          </w:p>
          <w:p w14:paraId="4DA6735D" w14:textId="77777777" w:rsidR="00C9393B" w:rsidRDefault="00C9393B" w:rsidP="00C9393B">
            <w:pPr>
              <w:pStyle w:val="Listeafsnit"/>
              <w:numPr>
                <w:ilvl w:val="0"/>
                <w:numId w:val="5"/>
              </w:numPr>
              <w:rPr>
                <w:rFonts w:cs="Helvetica"/>
                <w:color w:val="000000" w:themeColor="text1"/>
              </w:rPr>
            </w:pPr>
            <w:r>
              <w:rPr>
                <w:rFonts w:cs="Helvetica"/>
                <w:color w:val="000000" w:themeColor="text1"/>
              </w:rPr>
              <w:t xml:space="preserve">At vi løser opgaven indenfor de lovgivningsmæssige rammer (serviceloven og anden relevant lovgiving), myndighedernes bestilling </w:t>
            </w:r>
            <w:r w:rsidR="00A80FC7">
              <w:rPr>
                <w:rFonts w:cs="Helvetica"/>
                <w:color w:val="000000" w:themeColor="text1"/>
              </w:rPr>
              <w:t>og de aftalte</w:t>
            </w:r>
            <w:r>
              <w:rPr>
                <w:rFonts w:cs="Helvetica"/>
                <w:color w:val="000000" w:themeColor="text1"/>
              </w:rPr>
              <w:t xml:space="preserve"> økonomiske rammer.</w:t>
            </w:r>
          </w:p>
          <w:p w14:paraId="05A490B5" w14:textId="77777777" w:rsidR="00A80FC7" w:rsidRDefault="00C9393B" w:rsidP="00C9393B">
            <w:pPr>
              <w:pStyle w:val="Listeafsnit"/>
              <w:numPr>
                <w:ilvl w:val="0"/>
                <w:numId w:val="5"/>
              </w:numPr>
              <w:rPr>
                <w:rFonts w:cs="Helvetica"/>
                <w:color w:val="000000" w:themeColor="text1"/>
              </w:rPr>
            </w:pPr>
            <w:r>
              <w:rPr>
                <w:rFonts w:cs="Helvetica"/>
                <w:color w:val="000000" w:themeColor="text1"/>
              </w:rPr>
              <w:t>At vi konstant er afsøgende på ny viden og nye metoder til at forberde vores in</w:t>
            </w:r>
            <w:r w:rsidR="00A80FC7">
              <w:rPr>
                <w:rFonts w:cs="Helvetica"/>
                <w:color w:val="000000" w:themeColor="text1"/>
              </w:rPr>
              <w:t>dsats sammen med borgerne.</w:t>
            </w:r>
          </w:p>
          <w:p w14:paraId="155012AC" w14:textId="77777777" w:rsidR="00A80FC7" w:rsidRDefault="00A80FC7" w:rsidP="00C9393B">
            <w:pPr>
              <w:pStyle w:val="Listeafsnit"/>
              <w:numPr>
                <w:ilvl w:val="0"/>
                <w:numId w:val="5"/>
              </w:numPr>
              <w:rPr>
                <w:rFonts w:cs="Helvetica"/>
                <w:color w:val="000000" w:themeColor="text1"/>
              </w:rPr>
            </w:pPr>
            <w:r>
              <w:rPr>
                <w:rFonts w:cs="Helvetica"/>
                <w:color w:val="000000" w:themeColor="text1"/>
              </w:rPr>
              <w:t>At vi er omstilllingsparate og tilpasser vores organistion og samarbejde alt efter, hvad kerne opgaven kalder på.</w:t>
            </w:r>
          </w:p>
          <w:p w14:paraId="3BE91CB0" w14:textId="77777777" w:rsidR="00FB7619" w:rsidRPr="00735B3F" w:rsidRDefault="00A80FC7" w:rsidP="00A80FC7">
            <w:pPr>
              <w:pStyle w:val="Listeafsnit"/>
              <w:numPr>
                <w:ilvl w:val="0"/>
                <w:numId w:val="5"/>
              </w:numPr>
              <w:rPr>
                <w:rFonts w:cs="Helvetica"/>
                <w:color w:val="000000" w:themeColor="text1"/>
              </w:rPr>
            </w:pPr>
            <w:r w:rsidRPr="00A80FC7">
              <w:rPr>
                <w:rFonts w:cs="Helvetica"/>
                <w:color w:val="000000" w:themeColor="text1"/>
              </w:rPr>
              <w:t xml:space="preserve">At vi opfatter kerneopgaven, som det grundlæggende formål for alle ansatte i organisationen, og at kerneopgaven løses i vores fælles samspil. </w:t>
            </w:r>
            <w:r w:rsidR="00C9393B" w:rsidRPr="00A80FC7">
              <w:rPr>
                <w:rFonts w:cs="Helvetica"/>
                <w:color w:val="000000" w:themeColor="text1"/>
              </w:rPr>
              <w:t xml:space="preserve">  </w:t>
            </w:r>
          </w:p>
        </w:tc>
      </w:tr>
      <w:tr w:rsidR="00A10AD8" w:rsidRPr="00AC61F5" w14:paraId="5C49F0C3" w14:textId="77777777" w:rsidTr="00A10AD8">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5103C6F1" w14:textId="77777777" w:rsidR="00A10AD8" w:rsidRPr="00AC61F5" w:rsidRDefault="00A10AD8" w:rsidP="00AC61F5">
            <w:r w:rsidRPr="00AC61F5">
              <w:t xml:space="preserve">Ansatte </w:t>
            </w:r>
          </w:p>
          <w:p w14:paraId="18F3E265" w14:textId="77777777" w:rsidR="00A10AD8" w:rsidRPr="00AC61F5" w:rsidRDefault="00A10AD8" w:rsidP="00AC61F5">
            <w:r w:rsidRPr="00AC61F5">
              <w:t>(pædagogiske faggrupper, andre faggrupper)</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5F41042C" w14:textId="480D6813" w:rsidR="00A10AD8" w:rsidRPr="00AC61F5" w:rsidRDefault="006A3156" w:rsidP="00AC61F5">
            <w:r w:rsidRPr="00AC61F5">
              <w:rPr>
                <w:rFonts w:cs="Helvetica"/>
              </w:rPr>
              <w:t>Personalet er veluddan</w:t>
            </w:r>
            <w:r w:rsidR="008516FC">
              <w:rPr>
                <w:rFonts w:cs="Helvetica"/>
              </w:rPr>
              <w:t>net og tværfagligt sammensat af</w:t>
            </w:r>
            <w:r w:rsidRPr="00AC61F5">
              <w:rPr>
                <w:rFonts w:cs="Helvetica"/>
              </w:rPr>
              <w:t xml:space="preserve"> social- og sundhedsassistenter, pædagoger, </w:t>
            </w:r>
            <w:r w:rsidR="002B3C43">
              <w:rPr>
                <w:rFonts w:cs="Helvetica"/>
              </w:rPr>
              <w:t xml:space="preserve">lærer, </w:t>
            </w:r>
            <w:r w:rsidRPr="00AC61F5">
              <w:rPr>
                <w:rFonts w:cs="Helvetica"/>
              </w:rPr>
              <w:t xml:space="preserve">ergoterapeuter, </w:t>
            </w:r>
            <w:r w:rsidR="00A80FC7">
              <w:rPr>
                <w:rFonts w:cs="Helvetica"/>
              </w:rPr>
              <w:t xml:space="preserve">psykomotoriske-terapeuter, </w:t>
            </w:r>
            <w:r w:rsidRPr="00AC61F5">
              <w:rPr>
                <w:rFonts w:cs="Helvetica"/>
              </w:rPr>
              <w:t>fysioterapeut, sygeplejersker, soci</w:t>
            </w:r>
            <w:r w:rsidRPr="00AC61F5">
              <w:rPr>
                <w:rFonts w:cs="Helvetica"/>
              </w:rPr>
              <w:lastRenderedPageBreak/>
              <w:t xml:space="preserve">alrådgivere, </w:t>
            </w:r>
            <w:r w:rsidR="00E01044">
              <w:rPr>
                <w:rFonts w:cs="Helvetica"/>
              </w:rPr>
              <w:t>aktivitetsmedarb</w:t>
            </w:r>
            <w:r w:rsidR="00DB07B9">
              <w:rPr>
                <w:rFonts w:cs="Helvetica"/>
              </w:rPr>
              <w:t>ejdere, di</w:t>
            </w:r>
            <w:r w:rsidRPr="00AC61F5">
              <w:rPr>
                <w:rFonts w:cs="Helvetica"/>
              </w:rPr>
              <w:t>ætist, ernæringsassistenter, økonoma samt servicemedarbejdere o</w:t>
            </w:r>
            <w:r w:rsidR="00575C6D" w:rsidRPr="00AC61F5">
              <w:rPr>
                <w:rFonts w:cs="Helvetica"/>
              </w:rPr>
              <w:t>g administrativt personale. Der</w:t>
            </w:r>
            <w:r w:rsidRPr="00AC61F5">
              <w:rPr>
                <w:rFonts w:cs="Helvetica"/>
              </w:rPr>
              <w:t>udover har vi også uddannede faste timelønsvikarer.</w:t>
            </w:r>
            <w:r w:rsidRPr="00AC61F5">
              <w:t xml:space="preserve"> </w:t>
            </w:r>
          </w:p>
        </w:tc>
      </w:tr>
      <w:tr w:rsidR="00A10AD8" w:rsidRPr="00AC61F5" w14:paraId="45315063" w14:textId="77777777" w:rsidTr="00A10AD8">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1BA64E72" w14:textId="77777777" w:rsidR="00A10AD8" w:rsidRPr="00AC61F5" w:rsidRDefault="00A10AD8" w:rsidP="00AC61F5">
            <w:r w:rsidRPr="00AC61F5">
              <w:lastRenderedPageBreak/>
              <w:t>Praktikvejlederens kvalifikationer:</w:t>
            </w:r>
          </w:p>
          <w:p w14:paraId="561C2A94" w14:textId="77777777" w:rsidR="00A10AD8" w:rsidRPr="00AC61F5" w:rsidRDefault="00A10AD8" w:rsidP="00AC61F5"/>
          <w:p w14:paraId="119A4E54" w14:textId="77777777" w:rsidR="00A10AD8" w:rsidRPr="00AC61F5" w:rsidRDefault="00A10AD8" w:rsidP="00AC61F5"/>
          <w:p w14:paraId="67BBA8D5" w14:textId="77777777" w:rsidR="00A10AD8" w:rsidRPr="00AC61F5" w:rsidRDefault="00A10AD8" w:rsidP="00AC61F5"/>
          <w:p w14:paraId="2548D5B0" w14:textId="77777777" w:rsidR="00A10AD8" w:rsidRPr="00AC61F5" w:rsidRDefault="00A10AD8" w:rsidP="00AC61F5"/>
          <w:p w14:paraId="763A8066" w14:textId="77777777" w:rsidR="00A10AD8" w:rsidRPr="00AC61F5" w:rsidRDefault="00A10AD8" w:rsidP="00AC61F5"/>
          <w:p w14:paraId="3D5CC37D" w14:textId="77777777" w:rsidR="00A10AD8" w:rsidRPr="00AC61F5" w:rsidRDefault="00A10AD8" w:rsidP="00AC61F5"/>
          <w:p w14:paraId="2AC464C2" w14:textId="77777777" w:rsidR="00A10AD8" w:rsidRPr="00AC61F5" w:rsidRDefault="00A10AD8" w:rsidP="00AC61F5"/>
          <w:p w14:paraId="4B5A31DB" w14:textId="77777777" w:rsidR="00A10AD8" w:rsidRPr="00AC61F5" w:rsidRDefault="00A10AD8" w:rsidP="00AC61F5"/>
          <w:p w14:paraId="5E376E0E" w14:textId="77777777" w:rsidR="00A10AD8" w:rsidRPr="00AC61F5" w:rsidRDefault="00A10AD8" w:rsidP="00AC61F5"/>
          <w:p w14:paraId="0F860494" w14:textId="77777777" w:rsidR="00A10AD8" w:rsidRPr="00AC61F5" w:rsidRDefault="00A10AD8" w:rsidP="00AC61F5"/>
          <w:p w14:paraId="236A4E0D" w14:textId="77777777" w:rsidR="00A10AD8" w:rsidRPr="00AC61F5" w:rsidRDefault="00A10AD8" w:rsidP="00AC61F5"/>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4041099C" w14:textId="77777777" w:rsidR="00A10AD8" w:rsidRPr="00AC61F5" w:rsidRDefault="00A10AD8" w:rsidP="00AC61F5">
            <w:r w:rsidRPr="00AC61F5">
              <w:rPr>
                <w:noProof/>
                <w:lang w:eastAsia="da-DK"/>
              </w:rPr>
              <mc:AlternateContent>
                <mc:Choice Requires="wps">
                  <w:drawing>
                    <wp:anchor distT="0" distB="0" distL="114300" distR="114300" simplePos="0" relativeHeight="251632640" behindDoc="0" locked="0" layoutInCell="1" allowOverlap="1" wp14:anchorId="1F356A61" wp14:editId="5F3EC036">
                      <wp:simplePos x="0" y="0"/>
                      <wp:positionH relativeFrom="column">
                        <wp:posOffset>2449195</wp:posOffset>
                      </wp:positionH>
                      <wp:positionV relativeFrom="paragraph">
                        <wp:posOffset>3175</wp:posOffset>
                      </wp:positionV>
                      <wp:extent cx="228600" cy="228600"/>
                      <wp:effectExtent l="10795" t="12700" r="8255" b="6350"/>
                      <wp:wrapNone/>
                      <wp:docPr id="13" name="Tekstbok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3B010E6" w14:textId="77777777" w:rsidR="009B7989" w:rsidRDefault="009B7989" w:rsidP="00A10AD8">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56A61" id="_x0000_t202" coordsize="21600,21600" o:spt="202" path="m,l,21600r21600,l21600,xe">
                      <v:stroke joinstyle="miter"/>
                      <v:path gradientshapeok="t" o:connecttype="rect"/>
                    </v:shapetype>
                    <v:shape id="Tekstboks 13" o:spid="_x0000_s1026" type="#_x0000_t202" style="position:absolute;margin-left:192.85pt;margin-top:.25pt;width:18pt;height:1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">
                      <v:textbox>
                        <w:txbxContent>
                          <w:p w14:paraId="73B010E6" w14:textId="77777777" w:rsidR="009B7989" w:rsidRDefault="009B7989" w:rsidP="00A10AD8">
                            <w:r>
                              <w:t>X</w:t>
                            </w:r>
                          </w:p>
                        </w:txbxContent>
                      </v:textbox>
                    </v:shape>
                  </w:pict>
                </mc:Fallback>
              </mc:AlternateContent>
            </w:r>
            <w:r w:rsidR="00735B3F">
              <w:t>Pædagogisk grunduddannelse:</w:t>
            </w:r>
            <w:r w:rsidRPr="00AC61F5">
              <w:rPr>
                <w:noProof/>
                <w:lang w:eastAsia="da-DK"/>
              </w:rPr>
              <mc:AlternateContent>
                <mc:Choice Requires="wps">
                  <w:drawing>
                    <wp:anchor distT="0" distB="0" distL="114300" distR="114300" simplePos="0" relativeHeight="251636736" behindDoc="0" locked="0" layoutInCell="1" allowOverlap="1" wp14:anchorId="0560C192" wp14:editId="6BEEAB5E">
                      <wp:simplePos x="0" y="0"/>
                      <wp:positionH relativeFrom="column">
                        <wp:posOffset>2449195</wp:posOffset>
                      </wp:positionH>
                      <wp:positionV relativeFrom="paragraph">
                        <wp:posOffset>260350</wp:posOffset>
                      </wp:positionV>
                      <wp:extent cx="228600" cy="228600"/>
                      <wp:effectExtent l="0" t="0" r="19050" b="19050"/>
                      <wp:wrapNone/>
                      <wp:docPr id="11" name="Tekstbok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73E7950" w14:textId="77777777" w:rsidR="009B7989" w:rsidRDefault="009B7989" w:rsidP="00A10A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0C192" id="Tekstboks 11" o:spid="_x0000_s1027" type="#_x0000_t202" style="position:absolute;margin-left:192.85pt;margin-top:20.5pt;width:18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">
                      <v:textbox>
                        <w:txbxContent>
                          <w:p w14:paraId="473E7950" w14:textId="77777777" w:rsidR="009B7989" w:rsidRDefault="009B7989" w:rsidP="00A10AD8"/>
                        </w:txbxContent>
                      </v:textbox>
                    </v:shape>
                  </w:pict>
                </mc:Fallback>
              </mc:AlternateContent>
            </w:r>
          </w:p>
          <w:p w14:paraId="1A1A8B0D" w14:textId="77777777" w:rsidR="00A10AD8" w:rsidRPr="00AC61F5" w:rsidRDefault="00735B3F" w:rsidP="00AC61F5">
            <w:r>
              <w:t>PD modul i praktikvejledning:</w:t>
            </w:r>
            <w:r w:rsidR="00A10AD8" w:rsidRPr="00AC61F5">
              <w:rPr>
                <w:noProof/>
                <w:lang w:eastAsia="da-DK"/>
              </w:rPr>
              <mc:AlternateContent>
                <mc:Choice Requires="wps">
                  <w:drawing>
                    <wp:anchor distT="0" distB="0" distL="114300" distR="114300" simplePos="0" relativeHeight="251640832" behindDoc="0" locked="0" layoutInCell="1" allowOverlap="1" wp14:anchorId="3E31313B" wp14:editId="003A767C">
                      <wp:simplePos x="0" y="0"/>
                      <wp:positionH relativeFrom="column">
                        <wp:posOffset>2452370</wp:posOffset>
                      </wp:positionH>
                      <wp:positionV relativeFrom="paragraph">
                        <wp:posOffset>228600</wp:posOffset>
                      </wp:positionV>
                      <wp:extent cx="228600" cy="228600"/>
                      <wp:effectExtent l="0" t="0" r="19050" b="19050"/>
                      <wp:wrapNone/>
                      <wp:docPr id="10" name="Tekstbok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6C32C76" w14:textId="77777777" w:rsidR="009B7989" w:rsidRDefault="009B7989" w:rsidP="00A10AD8">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1313B" id="Tekstboks 10" o:spid="_x0000_s1028" type="#_x0000_t202" style="position:absolute;margin-left:193.1pt;margin-top:18pt;width:18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">
                      <v:textbox>
                        <w:txbxContent>
                          <w:p w14:paraId="76C32C76" w14:textId="77777777" w:rsidR="009B7989" w:rsidRDefault="009B7989" w:rsidP="00A10AD8">
                            <w:r>
                              <w:t>X</w:t>
                            </w:r>
                          </w:p>
                        </w:txbxContent>
                      </v:textbox>
                    </v:shape>
                  </w:pict>
                </mc:Fallback>
              </mc:AlternateContent>
            </w:r>
          </w:p>
          <w:p w14:paraId="07554259" w14:textId="77777777" w:rsidR="00A10AD8" w:rsidRPr="00AC61F5" w:rsidRDefault="00735B3F" w:rsidP="00AC61F5">
            <w:r>
              <w:t>Diplomuddannelse</w:t>
            </w:r>
            <w:r w:rsidR="00A10AD8" w:rsidRPr="00AC61F5">
              <w:rPr>
                <w:noProof/>
                <w:lang w:eastAsia="da-DK"/>
              </w:rPr>
              <mc:AlternateContent>
                <mc:Choice Requires="wps">
                  <w:drawing>
                    <wp:anchor distT="0" distB="0" distL="114300" distR="114300" simplePos="0" relativeHeight="251645952" behindDoc="0" locked="0" layoutInCell="1" allowOverlap="1" wp14:anchorId="5DE0228D" wp14:editId="7A9A5B34">
                      <wp:simplePos x="0" y="0"/>
                      <wp:positionH relativeFrom="column">
                        <wp:posOffset>2452370</wp:posOffset>
                      </wp:positionH>
                      <wp:positionV relativeFrom="paragraph">
                        <wp:posOffset>224155</wp:posOffset>
                      </wp:positionV>
                      <wp:extent cx="228600" cy="228600"/>
                      <wp:effectExtent l="0" t="0" r="19050" b="19050"/>
                      <wp:wrapNone/>
                      <wp:docPr id="9" name="Tekstbok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CC6506D" w14:textId="77777777" w:rsidR="009B7989" w:rsidRDefault="009B7989" w:rsidP="00A10A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0228D" id="Tekstboks 9" o:spid="_x0000_s1029" type="#_x0000_t202" style="position:absolute;margin-left:193.1pt;margin-top:17.65pt;width:18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">
                      <v:textbox>
                        <w:txbxContent>
                          <w:p w14:paraId="2CC6506D" w14:textId="77777777" w:rsidR="009B7989" w:rsidRDefault="009B7989" w:rsidP="00A10AD8"/>
                        </w:txbxContent>
                      </v:textbox>
                    </v:shape>
                  </w:pict>
                </mc:Fallback>
              </mc:AlternateContent>
            </w:r>
            <w:r>
              <w:t>:</w:t>
            </w:r>
          </w:p>
          <w:p w14:paraId="6CDF14E4" w14:textId="77777777" w:rsidR="006A552F" w:rsidRPr="008473B9" w:rsidRDefault="00A10AD8" w:rsidP="008473B9">
            <w:r w:rsidRPr="00AC61F5">
              <w:t>Andet/ andre uddannelser:</w:t>
            </w:r>
          </w:p>
        </w:tc>
      </w:tr>
      <w:tr w:rsidR="00A10AD8" w:rsidRPr="00AC61F5" w14:paraId="15FCB6CB" w14:textId="77777777" w:rsidTr="00A10AD8">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0FE5ACA0" w14:textId="77777777" w:rsidR="00A10AD8" w:rsidRPr="00AC61F5" w:rsidRDefault="00A10AD8" w:rsidP="00AC61F5">
            <w:r w:rsidRPr="00AC61F5">
              <w:t xml:space="preserve">Tværprofessionelt samarbejde in- og eksternt: </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791C349D" w14:textId="77777777" w:rsidR="006A3156" w:rsidRPr="00AC61F5" w:rsidRDefault="006A3156" w:rsidP="00AC61F5">
            <w:r w:rsidRPr="00AC61F5">
              <w:t xml:space="preserve">Personalegruppen er tværfagligt sammensat og tilpasset det </w:t>
            </w:r>
            <w:r w:rsidR="00691A77" w:rsidRPr="00AC61F5">
              <w:t>enkelte</w:t>
            </w:r>
            <w:r w:rsidRPr="00AC61F5">
              <w:t xml:space="preserve"> teams kerneopgaver. </w:t>
            </w:r>
          </w:p>
          <w:p w14:paraId="4A1B579B" w14:textId="77777777" w:rsidR="00A10AD8" w:rsidRPr="00AC61F5" w:rsidRDefault="006A3156" w:rsidP="00AC61F5">
            <w:r w:rsidRPr="00AC61F5">
              <w:t>Vi har mange eksterne sa</w:t>
            </w:r>
            <w:r w:rsidR="009B6CE7" w:rsidRPr="00AC61F5">
              <w:t>marbejdspartnere i både kommuner</w:t>
            </w:r>
            <w:r w:rsidRPr="00AC61F5">
              <w:t xml:space="preserve"> og regionen. </w:t>
            </w:r>
          </w:p>
        </w:tc>
      </w:tr>
      <w:tr w:rsidR="00FB7619" w:rsidRPr="00AC61F5" w14:paraId="69ED665C" w14:textId="77777777" w:rsidTr="002D485B">
        <w:trPr>
          <w:trHeight w:val="660"/>
        </w:trPr>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1AFD494A" w14:textId="77777777" w:rsidR="00FB7619" w:rsidRPr="00AC61F5" w:rsidRDefault="00FB7619" w:rsidP="00AC61F5">
            <w:r w:rsidRPr="00AC61F5">
              <w:lastRenderedPageBreak/>
              <w:t xml:space="preserve">Særlige forhold omkring </w:t>
            </w:r>
            <w:r w:rsidR="00751705" w:rsidRPr="00AC61F5">
              <w:t xml:space="preserve">den studerendes </w:t>
            </w:r>
            <w:r w:rsidRPr="00AC61F5">
              <w:t>an</w:t>
            </w:r>
            <w:r w:rsidR="00751705" w:rsidRPr="00AC61F5">
              <w:t>sættelse</w:t>
            </w:r>
            <w:r w:rsidRPr="00AC61F5">
              <w:t>:</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01F15090" w14:textId="77777777" w:rsidR="00273AFC" w:rsidRPr="00AC61F5" w:rsidRDefault="00175340" w:rsidP="00AC61F5">
            <w:r w:rsidRPr="00AC61F5">
              <w:t>Den studerende er ansat 30 timer om ugen, men arbejder 32,5 time om ugen, hvorved de</w:t>
            </w:r>
            <w:r w:rsidR="003475A8" w:rsidRPr="00AC61F5">
              <w:t>r optjenes til deltagelse i studiedage jf. Praktikpjecen</w:t>
            </w:r>
            <w:r w:rsidRPr="00AC61F5">
              <w:t>. Den studerende er aflønnet af Region Midt.</w:t>
            </w:r>
          </w:p>
          <w:p w14:paraId="21AC4C07" w14:textId="77777777" w:rsidR="00FB7619" w:rsidRPr="00AC61F5" w:rsidRDefault="00273AFC" w:rsidP="00AC61F5">
            <w:r w:rsidRPr="00AC61F5">
              <w:t xml:space="preserve">Der henvises </w:t>
            </w:r>
            <w:r w:rsidR="00F44BF6" w:rsidRPr="00AC61F5">
              <w:t xml:space="preserve">endvidere </w:t>
            </w:r>
            <w:r w:rsidR="00575C6D" w:rsidRPr="00AC61F5">
              <w:t>til Praktikpjecens afsnit om m</w:t>
            </w:r>
            <w:r w:rsidRPr="00AC61F5">
              <w:t xml:space="preserve">ødepligt i praktikken.  </w:t>
            </w:r>
            <w:r w:rsidR="00175340" w:rsidRPr="00AC61F5">
              <w:t xml:space="preserve"> </w:t>
            </w:r>
          </w:p>
        </w:tc>
      </w:tr>
      <w:tr w:rsidR="00A10AD8" w:rsidRPr="00AC61F5" w14:paraId="43793016" w14:textId="77777777" w:rsidTr="00A10AD8">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537CC2A5" w14:textId="77777777" w:rsidR="00A10AD8" w:rsidRPr="00AC61F5" w:rsidRDefault="00A10AD8" w:rsidP="00AC61F5">
            <w:r w:rsidRPr="00AC61F5">
              <w:t>Arbejdsforhold</w:t>
            </w:r>
          </w:p>
          <w:p w14:paraId="74440B01" w14:textId="77777777" w:rsidR="00A10AD8" w:rsidRPr="00AC61F5" w:rsidRDefault="00A10AD8" w:rsidP="00AC61F5">
            <w:r w:rsidRPr="00AC61F5">
              <w:t>Forventes den studerende at arbejde alene?</w:t>
            </w:r>
          </w:p>
          <w:p w14:paraId="7167281C" w14:textId="77777777" w:rsidR="00A10AD8" w:rsidRPr="00AC61F5" w:rsidRDefault="00A10AD8" w:rsidP="00AC61F5">
            <w:r w:rsidRPr="00AC61F5">
              <w:t>Ved bekræftelse: hvor meget og hvordan?</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1D7AB907" w14:textId="77777777" w:rsidR="00735B3F" w:rsidRDefault="00575C6D" w:rsidP="00AC61F5">
            <w:pPr>
              <w:rPr>
                <w:rFonts w:cs="Verdana"/>
              </w:rPr>
            </w:pPr>
            <w:r w:rsidRPr="00AC61F5">
              <w:rPr>
                <w:rFonts w:cs="Verdana"/>
              </w:rPr>
              <w:t>I de</w:t>
            </w:r>
            <w:r w:rsidR="00AD0EDE" w:rsidRPr="00AC61F5">
              <w:rPr>
                <w:rFonts w:cs="Verdana"/>
              </w:rPr>
              <w:t xml:space="preserve"> første 2 uger</w:t>
            </w:r>
            <w:r w:rsidRPr="00AC61F5">
              <w:rPr>
                <w:rFonts w:cs="Verdana"/>
              </w:rPr>
              <w:t xml:space="preserve"> af praktikken</w:t>
            </w:r>
            <w:r w:rsidR="00696C10" w:rsidRPr="00AC61F5">
              <w:rPr>
                <w:rFonts w:cs="Verdana"/>
              </w:rPr>
              <w:t xml:space="preserve"> vil den stud</w:t>
            </w:r>
            <w:r w:rsidR="00F44BF6" w:rsidRPr="00AC61F5">
              <w:rPr>
                <w:rFonts w:cs="Verdana"/>
              </w:rPr>
              <w:t>erende være i intro og</w:t>
            </w:r>
            <w:r w:rsidRPr="00AC61F5">
              <w:rPr>
                <w:rFonts w:cs="Verdana"/>
              </w:rPr>
              <w:t xml:space="preserve"> derfor udenfor normeringen. Efter</w:t>
            </w:r>
            <w:r w:rsidR="00696C10" w:rsidRPr="00AC61F5">
              <w:rPr>
                <w:rFonts w:cs="Verdana"/>
              </w:rPr>
              <w:t>følgende kan den studerende færdes alene på afdelingen,</w:t>
            </w:r>
            <w:r w:rsidR="00AD0EDE" w:rsidRPr="00AC61F5">
              <w:rPr>
                <w:rFonts w:cs="Verdana"/>
              </w:rPr>
              <w:t xml:space="preserve"> hvis sikkerhedsvurderingen (BVC) til</w:t>
            </w:r>
            <w:r w:rsidR="009B6CE7" w:rsidRPr="00AC61F5">
              <w:rPr>
                <w:rFonts w:cs="Verdana"/>
              </w:rPr>
              <w:t>lad</w:t>
            </w:r>
            <w:r w:rsidR="00AD0EDE" w:rsidRPr="00AC61F5">
              <w:rPr>
                <w:rFonts w:cs="Verdana"/>
              </w:rPr>
              <w:t xml:space="preserve">er det og </w:t>
            </w:r>
            <w:r w:rsidRPr="00AC61F5">
              <w:rPr>
                <w:rFonts w:cs="Verdana"/>
              </w:rPr>
              <w:t xml:space="preserve">altid med en alarm. </w:t>
            </w:r>
            <w:r w:rsidR="00735B3F">
              <w:rPr>
                <w:lang w:eastAsia="da-DK"/>
              </w:rPr>
              <w:t xml:space="preserve">Arbejdet på Sønderparken karakteriseres ved kontaktpersonsfunktionen. </w:t>
            </w:r>
            <w:r w:rsidRPr="00AC61F5">
              <w:rPr>
                <w:rFonts w:cs="Verdana"/>
              </w:rPr>
              <w:t>Den studerende</w:t>
            </w:r>
            <w:r w:rsidR="00696C10" w:rsidRPr="00AC61F5">
              <w:rPr>
                <w:rFonts w:cs="Verdana"/>
              </w:rPr>
              <w:t xml:space="preserve"> vil altid have kollegaer i huset, hvor der ka</w:t>
            </w:r>
            <w:r w:rsidR="00735B3F">
              <w:rPr>
                <w:rFonts w:cs="Verdana"/>
              </w:rPr>
              <w:t>n søges sparring og assistance.</w:t>
            </w:r>
          </w:p>
          <w:p w14:paraId="081908F4" w14:textId="094057EC" w:rsidR="00A10AD8" w:rsidRPr="00735B3F" w:rsidRDefault="00735B3F" w:rsidP="00735B3F">
            <w:pPr>
              <w:rPr>
                <w:rFonts w:cs="Verdana"/>
              </w:rPr>
            </w:pPr>
            <w:r>
              <w:t>På Sønderparken (SVO)</w:t>
            </w:r>
            <w:r w:rsidR="006A3156" w:rsidRPr="00AC61F5">
              <w:t xml:space="preserve"> gælder særlige regler for studerendes </w:t>
            </w:r>
            <w:r w:rsidR="00575C6D" w:rsidRPr="00AC61F5">
              <w:t>alene</w:t>
            </w:r>
            <w:r w:rsidR="00691A77" w:rsidRPr="00AC61F5">
              <w:t>arbejde</w:t>
            </w:r>
            <w:r>
              <w:t>.</w:t>
            </w:r>
            <w:r w:rsidR="006A3156" w:rsidRPr="00AC61F5">
              <w:t xml:space="preserve"> Udgangspunktet er</w:t>
            </w:r>
            <w:r w:rsidR="00F44BF6" w:rsidRPr="00AC61F5">
              <w:t>,</w:t>
            </w:r>
            <w:r w:rsidR="006A3156" w:rsidRPr="00AC61F5">
              <w:t xml:space="preserve"> at </w:t>
            </w:r>
            <w:r w:rsidR="00575C6D" w:rsidRPr="00AC61F5">
              <w:t xml:space="preserve">den </w:t>
            </w:r>
            <w:r w:rsidR="006A3156" w:rsidRPr="00AC61F5">
              <w:t>stud</w:t>
            </w:r>
            <w:r w:rsidR="00AD0EDE" w:rsidRPr="00AC61F5">
              <w:t>e</w:t>
            </w:r>
            <w:r w:rsidR="006A3156" w:rsidRPr="00AC61F5">
              <w:t>rende ikke udføre</w:t>
            </w:r>
            <w:r w:rsidR="00575C6D" w:rsidRPr="00AC61F5">
              <w:t>r</w:t>
            </w:r>
            <w:r w:rsidR="006A3156" w:rsidRPr="00AC61F5">
              <w:t xml:space="preserve"> </w:t>
            </w:r>
            <w:r w:rsidR="00575C6D" w:rsidRPr="00AC61F5">
              <w:t>alene</w:t>
            </w:r>
            <w:r w:rsidR="00691A77" w:rsidRPr="00AC61F5">
              <w:t>arbejde</w:t>
            </w:r>
            <w:r w:rsidR="00575C6D" w:rsidRPr="00AC61F5">
              <w:t xml:space="preserve"> uden</w:t>
            </w:r>
            <w:r w:rsidR="00AD0EDE" w:rsidRPr="00AC61F5">
              <w:t xml:space="preserve">for Sønderparkens </w:t>
            </w:r>
            <w:r w:rsidR="00691A77" w:rsidRPr="00AC61F5">
              <w:t>matrikel</w:t>
            </w:r>
            <w:r w:rsidR="007C40E7" w:rsidRPr="00AC61F5">
              <w:t>. Den</w:t>
            </w:r>
            <w:r w:rsidR="00AD0EDE" w:rsidRPr="00AC61F5">
              <w:t xml:space="preserve"> </w:t>
            </w:r>
            <w:r w:rsidR="006A3156" w:rsidRPr="00AC61F5">
              <w:t>stud</w:t>
            </w:r>
            <w:r w:rsidR="00696C10" w:rsidRPr="00AC61F5">
              <w:t>e</w:t>
            </w:r>
            <w:r w:rsidR="006A3156" w:rsidRPr="00AC61F5">
              <w:t>rende kan</w:t>
            </w:r>
            <w:r w:rsidR="007C40E7" w:rsidRPr="00AC61F5">
              <w:t>,</w:t>
            </w:r>
            <w:r w:rsidR="006A3156" w:rsidRPr="00AC61F5">
              <w:t xml:space="preserve"> efter konkret vurdering</w:t>
            </w:r>
            <w:r w:rsidR="00696C10" w:rsidRPr="00AC61F5">
              <w:t xml:space="preserve"> </w:t>
            </w:r>
            <w:r w:rsidR="00AD0EDE" w:rsidRPr="00AC61F5">
              <w:t>af den studerende</w:t>
            </w:r>
            <w:r w:rsidR="007C40E7" w:rsidRPr="00AC61F5">
              <w:t xml:space="preserve"> selv, vejleder og afdelingsleder, </w:t>
            </w:r>
            <w:r w:rsidR="006A3156" w:rsidRPr="00AC61F5">
              <w:t>godkendes til at arbejde alene med beboerne, uden for Sønderparkens</w:t>
            </w:r>
            <w:r w:rsidR="007C40E7" w:rsidRPr="00AC61F5">
              <w:t xml:space="preserve"> matrikel -</w:t>
            </w:r>
            <w:r w:rsidR="00696C10" w:rsidRPr="00AC61F5">
              <w:t xml:space="preserve"> dog skal der altid medbringes GPS alarm</w:t>
            </w:r>
            <w:r w:rsidR="00EB4D6A">
              <w:t xml:space="preserve"> (</w:t>
            </w:r>
            <w:r w:rsidR="00595FF7">
              <w:t>TWIG)</w:t>
            </w:r>
            <w:r w:rsidR="007C40E7" w:rsidRPr="00AC61F5">
              <w:t>.</w:t>
            </w:r>
          </w:p>
        </w:tc>
      </w:tr>
      <w:tr w:rsidR="00A10AD8" w:rsidRPr="00AC61F5" w14:paraId="458922EF" w14:textId="77777777" w:rsidTr="00A10AD8">
        <w:tc>
          <w:tcPr>
            <w:tcW w:w="365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hideMark/>
          </w:tcPr>
          <w:p w14:paraId="1B36A5B8" w14:textId="77777777" w:rsidR="00A10AD8" w:rsidRPr="00AC61F5" w:rsidRDefault="00A10AD8" w:rsidP="00AC61F5">
            <w:r w:rsidRPr="00AC61F5">
              <w:t>Øvrige oplysninger</w:t>
            </w:r>
          </w:p>
        </w:tc>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1A8042A3" w14:textId="18DB8A8C" w:rsidR="009B6CE7" w:rsidRPr="00AC61F5" w:rsidRDefault="009B6CE7" w:rsidP="00AC61F5">
            <w:pPr>
              <w:rPr>
                <w:color w:val="000000" w:themeColor="text1"/>
              </w:rPr>
            </w:pPr>
            <w:r w:rsidRPr="00AC61F5">
              <w:rPr>
                <w:color w:val="000000" w:themeColor="text1"/>
              </w:rPr>
              <w:t xml:space="preserve">Som ansat på et af Region Midtjyllands botilbud er vi </w:t>
            </w:r>
            <w:r w:rsidR="00691A77" w:rsidRPr="00AC61F5">
              <w:rPr>
                <w:color w:val="000000" w:themeColor="text1"/>
              </w:rPr>
              <w:t>bl.a.</w:t>
            </w:r>
            <w:r w:rsidRPr="00AC61F5">
              <w:rPr>
                <w:color w:val="000000" w:themeColor="text1"/>
              </w:rPr>
              <w:t xml:space="preserve"> underlagt </w:t>
            </w:r>
            <w:r w:rsidR="001D074B">
              <w:rPr>
                <w:color w:val="000000" w:themeColor="text1"/>
              </w:rPr>
              <w:t>Socialtilsynet og Styrelsen for Patientsikkerhed.</w:t>
            </w:r>
            <w:r w:rsidR="00260D67">
              <w:rPr>
                <w:color w:val="000000" w:themeColor="text1"/>
              </w:rPr>
              <w:t xml:space="preserve"> </w:t>
            </w:r>
          </w:p>
        </w:tc>
      </w:tr>
    </w:tbl>
    <w:p w14:paraId="390DFBBF" w14:textId="77777777" w:rsidR="00895B8A" w:rsidRPr="00AC61F5" w:rsidRDefault="00895B8A" w:rsidP="00AC61F5"/>
    <w:p w14:paraId="687FAED1" w14:textId="77777777" w:rsidR="00895B8A" w:rsidRPr="00AC61F5" w:rsidRDefault="00895B8A" w:rsidP="00AC61F5">
      <w:r w:rsidRPr="00AC61F5">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13426"/>
      </w:tblGrid>
      <w:tr w:rsidR="00895B8A" w:rsidRPr="00AC61F5" w14:paraId="1E226694" w14:textId="77777777" w:rsidTr="00294548">
        <w:tc>
          <w:tcPr>
            <w:tcW w:w="13575" w:type="dxa"/>
            <w:tcBorders>
              <w:top w:val="single" w:sz="4" w:space="0" w:color="auto"/>
              <w:left w:val="single" w:sz="4" w:space="0" w:color="auto"/>
              <w:bottom w:val="single" w:sz="4" w:space="0" w:color="auto"/>
              <w:right w:val="single" w:sz="4" w:space="0" w:color="auto"/>
            </w:tcBorders>
            <w:shd w:val="clear" w:color="auto" w:fill="92D050"/>
            <w:hideMark/>
          </w:tcPr>
          <w:p w14:paraId="05627F5E" w14:textId="77777777" w:rsidR="00895B8A" w:rsidRPr="00751471" w:rsidRDefault="00895B8A" w:rsidP="00751471">
            <w:pPr>
              <w:pStyle w:val="Overskrift5"/>
            </w:pPr>
            <w:r w:rsidRPr="00751471">
              <w:lastRenderedPageBreak/>
              <w:t>Uddannel</w:t>
            </w:r>
            <w:r w:rsidR="00294548" w:rsidRPr="00751471">
              <w:t xml:space="preserve">sesplan </w:t>
            </w:r>
          </w:p>
          <w:p w14:paraId="2EBCDACB" w14:textId="77777777" w:rsidR="00895B8A" w:rsidRPr="00AC61F5" w:rsidRDefault="00895B8A" w:rsidP="00AC61F5">
            <w:r w:rsidRPr="00AC61F5">
              <w:t>Praktikstedet skal jf. bekendtgørelsen §9 stk. 2 udfærdige Uddannelsesplan for de praktikperioder, praktikstedet kan modtage studerende. Planen skal udarbejdes i overensstemmelse med kompetencemålene for de relevante praktikperioder med angivelse af relevant litteratur, organisering af praktikvejledning og af kontakt til professionshøjskolen. Uddannelsesplanen udarbejdes i samarbejde med professionshøjskolen.</w:t>
            </w:r>
          </w:p>
        </w:tc>
      </w:tr>
      <w:tr w:rsidR="00895B8A" w:rsidRPr="00AC61F5" w14:paraId="49FF7900" w14:textId="77777777" w:rsidTr="00895B8A">
        <w:trPr>
          <w:trHeight w:val="4780"/>
        </w:trPr>
        <w:tc>
          <w:tcPr>
            <w:tcW w:w="13575" w:type="dxa"/>
            <w:tcBorders>
              <w:top w:val="single" w:sz="4" w:space="0" w:color="auto"/>
              <w:left w:val="single" w:sz="4" w:space="0" w:color="auto"/>
              <w:bottom w:val="single" w:sz="4" w:space="0" w:color="auto"/>
              <w:right w:val="single" w:sz="4" w:space="0" w:color="auto"/>
            </w:tcBorders>
            <w:shd w:val="clear" w:color="auto" w:fill="EEECE1" w:themeFill="background2"/>
          </w:tcPr>
          <w:p w14:paraId="28C60486" w14:textId="77777777" w:rsidR="00895B8A" w:rsidRPr="00AC61F5" w:rsidRDefault="00895B8A" w:rsidP="00AC61F5">
            <w:r w:rsidRPr="00AC61F5">
              <w:t>Specialiseringsmuligheder:</w:t>
            </w:r>
          </w:p>
          <w:p w14:paraId="4FA84A77" w14:textId="77777777" w:rsidR="00895B8A" w:rsidRPr="00AC61F5" w:rsidRDefault="00895B8A" w:rsidP="00AC61F5">
            <w:pPr>
              <w:rPr>
                <w:rFonts w:cs="Tahoma"/>
                <w:i/>
              </w:rPr>
            </w:pPr>
            <w:r w:rsidRPr="00AC61F5">
              <w:rPr>
                <w:rFonts w:cs="Tahoma"/>
              </w:rPr>
              <w:t>Hvilke specialiseringsmuligheder kan praktikstedet tilbyde? (</w:t>
            </w:r>
            <w:r w:rsidRPr="00AC61F5">
              <w:rPr>
                <w:rFonts w:cs="Tahoma"/>
                <w:i/>
              </w:rPr>
              <w:t xml:space="preserve">Sæt X - Nogle praktiksteder, kan tilbyde flere specialiseringsmuligheder. Vi opfordrer til, at praktikstedet angiver primær og evt. sekundær specialiseringsmulighed. Den primære specialiserings kompetenceområder for 2. og 3. praktik </w:t>
            </w:r>
            <w:r w:rsidRPr="00AC61F5">
              <w:rPr>
                <w:rFonts w:cs="Tahoma"/>
                <w:i/>
                <w:u w:val="single"/>
              </w:rPr>
              <w:t>skal</w:t>
            </w:r>
            <w:r w:rsidRPr="00AC61F5">
              <w:rPr>
                <w:rFonts w:cs="Tahoma"/>
                <w:i/>
              </w:rPr>
              <w:t xml:space="preserve"> præsenteres i uddannelsesplanen.  Praktikstedet kan præsentere det sekundære specialiseringsområde på samme måde)</w:t>
            </w:r>
          </w:p>
          <w:p w14:paraId="063DA381" w14:textId="77777777" w:rsidR="00895B8A" w:rsidRPr="00AC61F5" w:rsidRDefault="00895B8A" w:rsidP="00AC61F5">
            <w:pPr>
              <w:rPr>
                <w:rFonts w:cs="Tahoma"/>
                <w:i/>
              </w:rPr>
            </w:pPr>
            <w:r w:rsidRPr="00AC61F5">
              <w:rPr>
                <w:rFonts w:cs="Tahoma"/>
                <w:noProof/>
                <w:lang w:eastAsia="da-DK"/>
              </w:rPr>
              <mc:AlternateContent>
                <mc:Choice Requires="wps">
                  <w:drawing>
                    <wp:anchor distT="0" distB="0" distL="114300" distR="114300" simplePos="0" relativeHeight="251651072" behindDoc="0" locked="0" layoutInCell="1" allowOverlap="1" wp14:anchorId="0EA9DC45" wp14:editId="2573F8A4">
                      <wp:simplePos x="0" y="0"/>
                      <wp:positionH relativeFrom="column">
                        <wp:posOffset>5621655</wp:posOffset>
                      </wp:positionH>
                      <wp:positionV relativeFrom="paragraph">
                        <wp:posOffset>294640</wp:posOffset>
                      </wp:positionV>
                      <wp:extent cx="228600" cy="228600"/>
                      <wp:effectExtent l="0" t="0" r="19050" b="19050"/>
                      <wp:wrapNone/>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5DED242" w14:textId="77777777" w:rsidR="009B7989" w:rsidRPr="006D3043" w:rsidRDefault="009B7989" w:rsidP="00895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9DC45" id="Tekstboks 3" o:spid="_x0000_s1030" type="#_x0000_t202" style="position:absolute;margin-left:442.65pt;margin-top:23.2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wT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">
                      <v:textbox>
                        <w:txbxContent>
                          <w:p w14:paraId="05DED242" w14:textId="77777777" w:rsidR="009B7989" w:rsidRPr="006D3043" w:rsidRDefault="009B7989" w:rsidP="00895B8A"/>
                        </w:txbxContent>
                      </v:textbox>
                    </v:shape>
                  </w:pict>
                </mc:Fallback>
              </mc:AlternateContent>
            </w:r>
            <w:r w:rsidRPr="00AC61F5">
              <w:rPr>
                <w:rFonts w:cs="Tahoma"/>
                <w:i/>
              </w:rPr>
              <w:t xml:space="preserve">                                                                              Primær:                    Sekundær:</w:t>
            </w:r>
          </w:p>
          <w:p w14:paraId="05B65167" w14:textId="77777777" w:rsidR="00895B8A" w:rsidRPr="00AC61F5" w:rsidRDefault="00895B8A" w:rsidP="00AC61F5">
            <w:pPr>
              <w:rPr>
                <w:rFonts w:cs="Tahoma"/>
              </w:rPr>
            </w:pPr>
            <w:r w:rsidRPr="00AC61F5">
              <w:rPr>
                <w:rFonts w:cs="Tahoma"/>
                <w:noProof/>
                <w:lang w:eastAsia="da-DK"/>
              </w:rPr>
              <mc:AlternateContent>
                <mc:Choice Requires="wps">
                  <w:drawing>
                    <wp:anchor distT="0" distB="0" distL="114300" distR="114300" simplePos="0" relativeHeight="251649024" behindDoc="0" locked="0" layoutInCell="1" allowOverlap="1" wp14:anchorId="6D16808B" wp14:editId="134E53F4">
                      <wp:simplePos x="0" y="0"/>
                      <wp:positionH relativeFrom="column">
                        <wp:posOffset>3923665</wp:posOffset>
                      </wp:positionH>
                      <wp:positionV relativeFrom="paragraph">
                        <wp:posOffset>2540</wp:posOffset>
                      </wp:positionV>
                      <wp:extent cx="228600" cy="228600"/>
                      <wp:effectExtent l="0" t="0" r="19050" b="19050"/>
                      <wp:wrapNone/>
                      <wp:docPr id="15" name="Tekstbok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749D5DC" w14:textId="77777777" w:rsidR="009B7989" w:rsidRPr="006D3043" w:rsidRDefault="009B7989" w:rsidP="00895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6808B" id="Tekstboks 15" o:spid="_x0000_s1031" type="#_x0000_t202" style="position:absolute;margin-left:308.95pt;margin-top:.2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n/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">
                      <v:textbox>
                        <w:txbxContent>
                          <w:p w14:paraId="1749D5DC" w14:textId="77777777" w:rsidR="009B7989" w:rsidRPr="006D3043" w:rsidRDefault="009B7989" w:rsidP="00895B8A"/>
                        </w:txbxContent>
                      </v:textbox>
                    </v:shape>
                  </w:pict>
                </mc:Fallback>
              </mc:AlternateContent>
            </w:r>
            <w:r w:rsidRPr="00AC61F5">
              <w:rPr>
                <w:rFonts w:cs="Tahoma"/>
              </w:rPr>
              <w:t xml:space="preserve">Dagtilbudspædagogik                                                                                                                                  </w:t>
            </w:r>
          </w:p>
          <w:p w14:paraId="3E5D7F1C" w14:textId="77777777" w:rsidR="00895B8A" w:rsidRPr="00AC61F5" w:rsidRDefault="00895B8A" w:rsidP="00AC61F5">
            <w:pPr>
              <w:rPr>
                <w:rFonts w:cs="Tahoma"/>
              </w:rPr>
            </w:pPr>
            <w:r w:rsidRPr="00AC61F5">
              <w:rPr>
                <w:rFonts w:cs="Tahoma"/>
                <w:noProof/>
                <w:lang w:eastAsia="da-DK"/>
              </w:rPr>
              <mc:AlternateContent>
                <mc:Choice Requires="wps">
                  <w:drawing>
                    <wp:anchor distT="0" distB="0" distL="114300" distR="114300" simplePos="0" relativeHeight="251658240" behindDoc="0" locked="0" layoutInCell="1" allowOverlap="1" wp14:anchorId="3EF76A11" wp14:editId="34ACF162">
                      <wp:simplePos x="0" y="0"/>
                      <wp:positionH relativeFrom="column">
                        <wp:posOffset>5624830</wp:posOffset>
                      </wp:positionH>
                      <wp:positionV relativeFrom="paragraph">
                        <wp:posOffset>273050</wp:posOffset>
                      </wp:positionV>
                      <wp:extent cx="228600" cy="228600"/>
                      <wp:effectExtent l="0" t="0" r="19050" b="19050"/>
                      <wp:wrapNone/>
                      <wp:docPr id="12" name="Tekstbok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9540AF4" w14:textId="77777777" w:rsidR="009B7989" w:rsidRPr="006D3043" w:rsidRDefault="009B7989" w:rsidP="00895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76A11" id="Tekstboks 12" o:spid="_x0000_s1032" type="#_x0000_t202" style="position:absolute;margin-left:442.9pt;margin-top:21.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cRFAIAADE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">
                      <v:textbox>
                        <w:txbxContent>
                          <w:p w14:paraId="79540AF4" w14:textId="77777777" w:rsidR="009B7989" w:rsidRPr="006D3043" w:rsidRDefault="009B7989" w:rsidP="00895B8A"/>
                        </w:txbxContent>
                      </v:textbox>
                    </v:shape>
                  </w:pict>
                </mc:Fallback>
              </mc:AlternateContent>
            </w:r>
            <w:r w:rsidRPr="00AC61F5">
              <w:rPr>
                <w:rFonts w:cs="Tahoma"/>
                <w:noProof/>
                <w:lang w:eastAsia="da-DK"/>
              </w:rPr>
              <mc:AlternateContent>
                <mc:Choice Requires="wps">
                  <w:drawing>
                    <wp:anchor distT="0" distB="0" distL="114300" distR="114300" simplePos="0" relativeHeight="251655168" behindDoc="0" locked="0" layoutInCell="1" allowOverlap="1" wp14:anchorId="69B502F5" wp14:editId="603F6059">
                      <wp:simplePos x="0" y="0"/>
                      <wp:positionH relativeFrom="column">
                        <wp:posOffset>3923665</wp:posOffset>
                      </wp:positionH>
                      <wp:positionV relativeFrom="paragraph">
                        <wp:posOffset>274320</wp:posOffset>
                      </wp:positionV>
                      <wp:extent cx="228600" cy="228600"/>
                      <wp:effectExtent l="0" t="0" r="19050" b="19050"/>
                      <wp:wrapNone/>
                      <wp:docPr id="16" name="Tekstbok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D25AC0C" w14:textId="77777777" w:rsidR="009B7989" w:rsidRPr="006D3043" w:rsidRDefault="009B7989" w:rsidP="00895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502F5" id="Tekstboks 16" o:spid="_x0000_s1033" type="#_x0000_t202" style="position:absolute;margin-left:308.95pt;margin-top:21.6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9L9FAIAADE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">
                      <v:textbox>
                        <w:txbxContent>
                          <w:p w14:paraId="1D25AC0C" w14:textId="77777777" w:rsidR="009B7989" w:rsidRPr="006D3043" w:rsidRDefault="009B7989" w:rsidP="00895B8A"/>
                        </w:txbxContent>
                      </v:textbox>
                    </v:shape>
                  </w:pict>
                </mc:Fallback>
              </mc:AlternateContent>
            </w:r>
          </w:p>
          <w:p w14:paraId="23E232D6" w14:textId="77777777" w:rsidR="00895B8A" w:rsidRPr="00AC61F5" w:rsidRDefault="00895B8A" w:rsidP="00AC61F5">
            <w:pPr>
              <w:rPr>
                <w:rFonts w:cs="Tahoma"/>
              </w:rPr>
            </w:pPr>
            <w:r w:rsidRPr="00AC61F5">
              <w:rPr>
                <w:rFonts w:cs="Tahoma"/>
              </w:rPr>
              <w:t xml:space="preserve">Skole- og fritidspædagogik                                                                                                  </w:t>
            </w:r>
          </w:p>
          <w:p w14:paraId="37C4F12B" w14:textId="77777777" w:rsidR="00895B8A" w:rsidRPr="00AC61F5" w:rsidRDefault="00895B8A" w:rsidP="00AC61F5">
            <w:pPr>
              <w:rPr>
                <w:rFonts w:cs="Tahoma"/>
              </w:rPr>
            </w:pPr>
            <w:r w:rsidRPr="00AC61F5">
              <w:rPr>
                <w:rFonts w:cs="Tahoma"/>
                <w:noProof/>
                <w:lang w:eastAsia="da-DK"/>
              </w:rPr>
              <mc:AlternateContent>
                <mc:Choice Requires="wps">
                  <w:drawing>
                    <wp:anchor distT="0" distB="0" distL="114300" distR="114300" simplePos="0" relativeHeight="251664384" behindDoc="0" locked="0" layoutInCell="1" allowOverlap="1" wp14:anchorId="7A600D05" wp14:editId="51E07F16">
                      <wp:simplePos x="0" y="0"/>
                      <wp:positionH relativeFrom="column">
                        <wp:posOffset>5631180</wp:posOffset>
                      </wp:positionH>
                      <wp:positionV relativeFrom="paragraph">
                        <wp:posOffset>243205</wp:posOffset>
                      </wp:positionV>
                      <wp:extent cx="228600" cy="228600"/>
                      <wp:effectExtent l="0" t="0" r="19050" b="19050"/>
                      <wp:wrapNone/>
                      <wp:docPr id="17" name="Tekstbok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E761FEC" w14:textId="77777777" w:rsidR="009B7989" w:rsidRPr="006D3043" w:rsidRDefault="009B7989" w:rsidP="00895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00D05" id="Tekstboks 17" o:spid="_x0000_s1034" type="#_x0000_t202" style="position:absolute;margin-left:443.4pt;margin-top:19.1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Uc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">
                      <v:textbox>
                        <w:txbxContent>
                          <w:p w14:paraId="1E761FEC" w14:textId="77777777" w:rsidR="009B7989" w:rsidRPr="006D3043" w:rsidRDefault="009B7989" w:rsidP="00895B8A"/>
                        </w:txbxContent>
                      </v:textbox>
                    </v:shape>
                  </w:pict>
                </mc:Fallback>
              </mc:AlternateContent>
            </w:r>
            <w:r w:rsidRPr="00AC61F5">
              <w:rPr>
                <w:rFonts w:cs="Tahoma"/>
                <w:noProof/>
                <w:lang w:eastAsia="da-DK"/>
              </w:rPr>
              <mc:AlternateContent>
                <mc:Choice Requires="wps">
                  <w:drawing>
                    <wp:anchor distT="0" distB="0" distL="114300" distR="114300" simplePos="0" relativeHeight="251661312" behindDoc="0" locked="0" layoutInCell="1" allowOverlap="1" wp14:anchorId="2C785C04" wp14:editId="206EC3F2">
                      <wp:simplePos x="0" y="0"/>
                      <wp:positionH relativeFrom="column">
                        <wp:posOffset>3930523</wp:posOffset>
                      </wp:positionH>
                      <wp:positionV relativeFrom="paragraph">
                        <wp:posOffset>247015</wp:posOffset>
                      </wp:positionV>
                      <wp:extent cx="228600" cy="228600"/>
                      <wp:effectExtent l="0" t="0" r="19050" b="19050"/>
                      <wp:wrapNone/>
                      <wp:docPr id="18" name="Tekstbok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24D23C6" w14:textId="77777777" w:rsidR="009B7989" w:rsidRPr="006D3043" w:rsidRDefault="009B7989" w:rsidP="00895B8A">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85C04" id="Tekstboks 18" o:spid="_x0000_s1035" type="#_x0000_t202" style="position:absolute;margin-left:309.5pt;margin-top:19.4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Dw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">
                      <v:textbox>
                        <w:txbxContent>
                          <w:p w14:paraId="624D23C6" w14:textId="77777777" w:rsidR="009B7989" w:rsidRPr="006D3043" w:rsidRDefault="009B7989" w:rsidP="00895B8A">
                            <w:r>
                              <w:t>x</w:t>
                            </w:r>
                          </w:p>
                        </w:txbxContent>
                      </v:textbox>
                    </v:shape>
                  </w:pict>
                </mc:Fallback>
              </mc:AlternateContent>
            </w:r>
          </w:p>
          <w:p w14:paraId="1964C5A8" w14:textId="77777777" w:rsidR="00895B8A" w:rsidRPr="00AC61F5" w:rsidRDefault="00895B8A" w:rsidP="00AC61F5">
            <w:pPr>
              <w:rPr>
                <w:rFonts w:cs="Tahoma"/>
              </w:rPr>
            </w:pPr>
            <w:r w:rsidRPr="00AC61F5">
              <w:rPr>
                <w:rFonts w:cs="Tahoma"/>
              </w:rPr>
              <w:t xml:space="preserve">Social- og specialpædagogik                                                                     </w:t>
            </w:r>
          </w:p>
        </w:tc>
      </w:tr>
      <w:tr w:rsidR="00895B8A" w:rsidRPr="00AC61F5" w14:paraId="0517EC5E" w14:textId="77777777" w:rsidTr="00CC06B9">
        <w:trPr>
          <w:trHeight w:val="5408"/>
        </w:trPr>
        <w:tc>
          <w:tcPr>
            <w:tcW w:w="13575" w:type="dxa"/>
            <w:tcBorders>
              <w:top w:val="single" w:sz="4" w:space="0" w:color="auto"/>
              <w:left w:val="single" w:sz="4" w:space="0" w:color="auto"/>
              <w:bottom w:val="single" w:sz="4" w:space="0" w:color="auto"/>
              <w:right w:val="single" w:sz="4" w:space="0" w:color="auto"/>
            </w:tcBorders>
            <w:shd w:val="clear" w:color="auto" w:fill="EEECE1" w:themeFill="background2"/>
          </w:tcPr>
          <w:p w14:paraId="68D1CCF7" w14:textId="77777777" w:rsidR="00895B8A" w:rsidRPr="00AC61F5" w:rsidRDefault="00895B8A" w:rsidP="00AC61F5">
            <w:r w:rsidRPr="00AC61F5">
              <w:lastRenderedPageBreak/>
              <w:t>Valgfagsområder:</w:t>
            </w:r>
          </w:p>
          <w:p w14:paraId="53B10302" w14:textId="77777777" w:rsidR="00895B8A" w:rsidRPr="00AC61F5" w:rsidRDefault="00895B8A" w:rsidP="00AC61F5">
            <w:r w:rsidRPr="00AC61F5">
              <w:t xml:space="preserve">Følgende emneområder er valgfag for de studerende i løbet af uddannelsen. </w:t>
            </w:r>
          </w:p>
          <w:p w14:paraId="48CD576A" w14:textId="77777777" w:rsidR="00895B8A" w:rsidRPr="00AC61F5" w:rsidRDefault="00895B8A" w:rsidP="00AC61F5">
            <w:r w:rsidRPr="00AC61F5">
              <w:t>Hvilke af disse emneområder kan ses i det daglige arbejde i institutionen?</w:t>
            </w:r>
          </w:p>
          <w:p w14:paraId="089F68BC" w14:textId="77777777" w:rsidR="00895B8A" w:rsidRPr="00AC61F5" w:rsidRDefault="00895B8A" w:rsidP="00AC61F5">
            <w:r w:rsidRPr="00AC61F5">
              <w:rPr>
                <w:noProof/>
                <w:lang w:eastAsia="da-DK"/>
              </w:rPr>
              <mc:AlternateContent>
                <mc:Choice Requires="wps">
                  <w:drawing>
                    <wp:anchor distT="0" distB="0" distL="114300" distR="114300" simplePos="0" relativeHeight="251667456" behindDoc="0" locked="0" layoutInCell="1" allowOverlap="1" wp14:anchorId="545FE11F" wp14:editId="7D4C43AA">
                      <wp:simplePos x="0" y="0"/>
                      <wp:positionH relativeFrom="column">
                        <wp:posOffset>3839210</wp:posOffset>
                      </wp:positionH>
                      <wp:positionV relativeFrom="paragraph">
                        <wp:posOffset>260985</wp:posOffset>
                      </wp:positionV>
                      <wp:extent cx="228600" cy="229235"/>
                      <wp:effectExtent l="0" t="0" r="19050" b="18415"/>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txbx>
                              <w:txbxContent>
                                <w:p w14:paraId="0AAAA1BF" w14:textId="77777777" w:rsidR="009B7989" w:rsidRDefault="009B7989" w:rsidP="00895B8A">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FE11F" id="Tekstboks 1" o:spid="_x0000_s1036" type="#_x0000_t202" style="position:absolute;margin-left:302.3pt;margin-top:20.55pt;width:18pt;height:1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">
                      <v:textbox>
                        <w:txbxContent>
                          <w:p w14:paraId="0AAAA1BF" w14:textId="77777777" w:rsidR="009B7989" w:rsidRDefault="009B7989" w:rsidP="00895B8A">
                            <w:r>
                              <w:t>x</w:t>
                            </w:r>
                          </w:p>
                        </w:txbxContent>
                      </v:textbox>
                    </v:shape>
                  </w:pict>
                </mc:Fallback>
              </mc:AlternateContent>
            </w:r>
            <w:r w:rsidRPr="00AC61F5">
              <w:t xml:space="preserve">                                                       </w:t>
            </w:r>
          </w:p>
          <w:p w14:paraId="6681A500" w14:textId="77777777" w:rsidR="00895B8A" w:rsidRPr="00AC61F5" w:rsidRDefault="00895B8A" w:rsidP="00AC61F5">
            <w:r w:rsidRPr="00AC61F5">
              <w:rPr>
                <w:noProof/>
                <w:lang w:eastAsia="da-DK"/>
              </w:rPr>
              <mc:AlternateContent>
                <mc:Choice Requires="wps">
                  <w:drawing>
                    <wp:anchor distT="0" distB="0" distL="114300" distR="114300" simplePos="0" relativeHeight="251670528" behindDoc="0" locked="0" layoutInCell="1" allowOverlap="1" wp14:anchorId="71CCD60D" wp14:editId="5A3CB652">
                      <wp:simplePos x="0" y="0"/>
                      <wp:positionH relativeFrom="column">
                        <wp:posOffset>3839210</wp:posOffset>
                      </wp:positionH>
                      <wp:positionV relativeFrom="paragraph">
                        <wp:posOffset>343535</wp:posOffset>
                      </wp:positionV>
                      <wp:extent cx="228600" cy="229235"/>
                      <wp:effectExtent l="0" t="0" r="19050" b="18415"/>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txbx>
                              <w:txbxContent>
                                <w:p w14:paraId="142677F8" w14:textId="77777777" w:rsidR="009B7989" w:rsidRDefault="009B7989" w:rsidP="00895B8A">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CD60D" id="Tekstboks 2" o:spid="_x0000_s1037" type="#_x0000_t202" style="position:absolute;margin-left:302.3pt;margin-top:27.05pt;width:18pt;height:18.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OplGQ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">
                      <v:textbox>
                        <w:txbxContent>
                          <w:p w14:paraId="142677F8" w14:textId="77777777" w:rsidR="009B7989" w:rsidRDefault="009B7989" w:rsidP="00895B8A">
                            <w:r>
                              <w:t>x</w:t>
                            </w:r>
                          </w:p>
                        </w:txbxContent>
                      </v:textbox>
                    </v:shape>
                  </w:pict>
                </mc:Fallback>
              </mc:AlternateContent>
            </w:r>
            <w:r w:rsidRPr="00AC61F5">
              <w:t>1) Kreative udtryksformer.</w:t>
            </w:r>
          </w:p>
          <w:p w14:paraId="16A3CD64" w14:textId="77777777" w:rsidR="00895B8A" w:rsidRPr="00AC61F5" w:rsidRDefault="00895B8A" w:rsidP="00AC61F5">
            <w:r w:rsidRPr="00AC61F5">
              <w:rPr>
                <w:noProof/>
                <w:lang w:eastAsia="da-DK"/>
              </w:rPr>
              <mc:AlternateContent>
                <mc:Choice Requires="wps">
                  <w:drawing>
                    <wp:anchor distT="0" distB="0" distL="114300" distR="114300" simplePos="0" relativeHeight="251673600" behindDoc="0" locked="0" layoutInCell="1" allowOverlap="1" wp14:anchorId="662B3C88" wp14:editId="23BE17F5">
                      <wp:simplePos x="0" y="0"/>
                      <wp:positionH relativeFrom="column">
                        <wp:posOffset>3839210</wp:posOffset>
                      </wp:positionH>
                      <wp:positionV relativeFrom="paragraph">
                        <wp:posOffset>342265</wp:posOffset>
                      </wp:positionV>
                      <wp:extent cx="228600" cy="229235"/>
                      <wp:effectExtent l="0" t="0" r="19050" b="18415"/>
                      <wp:wrapNone/>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txbx>
                              <w:txbxContent>
                                <w:p w14:paraId="634A9426" w14:textId="77777777" w:rsidR="009B7989" w:rsidRDefault="009B7989" w:rsidP="00895B8A">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B3C88" id="Tekstboks 4" o:spid="_x0000_s1038" type="#_x0000_t202" style="position:absolute;margin-left:302.3pt;margin-top:26.95pt;width:18pt;height:18.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SLGQ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">
                      <v:textbox>
                        <w:txbxContent>
                          <w:p w14:paraId="634A9426" w14:textId="77777777" w:rsidR="009B7989" w:rsidRDefault="009B7989" w:rsidP="00895B8A">
                            <w:r>
                              <w:t>x</w:t>
                            </w:r>
                          </w:p>
                        </w:txbxContent>
                      </v:textbox>
                    </v:shape>
                  </w:pict>
                </mc:Fallback>
              </mc:AlternateContent>
            </w:r>
            <w:r w:rsidRPr="00AC61F5">
              <w:t>2) Natur og udeliv.</w:t>
            </w:r>
          </w:p>
          <w:p w14:paraId="250B2762" w14:textId="77777777" w:rsidR="00895B8A" w:rsidRPr="00AC61F5" w:rsidRDefault="00895B8A" w:rsidP="00AC61F5">
            <w:r w:rsidRPr="00AC61F5">
              <w:t>3) Sundhedsfremme og bevægelse.</w:t>
            </w:r>
          </w:p>
          <w:p w14:paraId="37F29AF7" w14:textId="77777777" w:rsidR="00895B8A" w:rsidRPr="00AC61F5" w:rsidRDefault="00895B8A" w:rsidP="00AC61F5">
            <w:r w:rsidRPr="00AC61F5">
              <w:rPr>
                <w:noProof/>
                <w:lang w:eastAsia="da-DK"/>
              </w:rPr>
              <mc:AlternateContent>
                <mc:Choice Requires="wps">
                  <w:drawing>
                    <wp:anchor distT="0" distB="0" distL="114300" distR="114300" simplePos="0" relativeHeight="251676672" behindDoc="0" locked="0" layoutInCell="1" allowOverlap="1" wp14:anchorId="4EA9D0B8" wp14:editId="63B8FDF4">
                      <wp:simplePos x="0" y="0"/>
                      <wp:positionH relativeFrom="column">
                        <wp:posOffset>3839210</wp:posOffset>
                      </wp:positionH>
                      <wp:positionV relativeFrom="paragraph">
                        <wp:posOffset>-5080</wp:posOffset>
                      </wp:positionV>
                      <wp:extent cx="228600" cy="229235"/>
                      <wp:effectExtent l="0" t="0" r="19050" b="18415"/>
                      <wp:wrapNone/>
                      <wp:docPr id="5" name="Tekstbo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txbx>
                              <w:txbxContent>
                                <w:p w14:paraId="271BE7A7" w14:textId="77777777" w:rsidR="009B7989" w:rsidRDefault="009B7989" w:rsidP="00895B8A">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9D0B8" id="Tekstboks 5" o:spid="_x0000_s1039" type="#_x0000_t202" style="position:absolute;margin-left:302.3pt;margin-top:-.4pt;width:18pt;height:18.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">
                      <v:textbox>
                        <w:txbxContent>
                          <w:p w14:paraId="271BE7A7" w14:textId="77777777" w:rsidR="009B7989" w:rsidRDefault="009B7989" w:rsidP="00895B8A">
                            <w:r>
                              <w:t>x</w:t>
                            </w:r>
                          </w:p>
                        </w:txbxContent>
                      </v:textbox>
                    </v:shape>
                  </w:pict>
                </mc:Fallback>
              </mc:AlternateContent>
            </w:r>
            <w:r w:rsidRPr="00AC61F5">
              <w:rPr>
                <w:noProof/>
                <w:lang w:eastAsia="da-DK"/>
              </w:rPr>
              <mc:AlternateContent>
                <mc:Choice Requires="wps">
                  <w:drawing>
                    <wp:anchor distT="0" distB="0" distL="114300" distR="114300" simplePos="0" relativeHeight="251679744" behindDoc="0" locked="0" layoutInCell="1" allowOverlap="1" wp14:anchorId="4AF3750C" wp14:editId="78DE2D6A">
                      <wp:simplePos x="0" y="0"/>
                      <wp:positionH relativeFrom="column">
                        <wp:posOffset>3839210</wp:posOffset>
                      </wp:positionH>
                      <wp:positionV relativeFrom="paragraph">
                        <wp:posOffset>350520</wp:posOffset>
                      </wp:positionV>
                      <wp:extent cx="228600" cy="229235"/>
                      <wp:effectExtent l="0" t="0" r="19050" b="18415"/>
                      <wp:wrapNone/>
                      <wp:docPr id="6" name="Tekstbok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txbx>
                              <w:txbxContent>
                                <w:p w14:paraId="3AC1D800" w14:textId="77777777" w:rsidR="009B7989" w:rsidRDefault="009B7989" w:rsidP="00895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3750C" id="Tekstboks 6" o:spid="_x0000_s1040" type="#_x0000_t202" style="position:absolute;margin-left:302.3pt;margin-top:27.6pt;width:18pt;height:18.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CiMGg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">
                      <v:textbox>
                        <w:txbxContent>
                          <w:p w14:paraId="3AC1D800" w14:textId="77777777" w:rsidR="009B7989" w:rsidRDefault="009B7989" w:rsidP="00895B8A"/>
                        </w:txbxContent>
                      </v:textbox>
                    </v:shape>
                  </w:pict>
                </mc:Fallback>
              </mc:AlternateContent>
            </w:r>
            <w:r w:rsidRPr="00AC61F5">
              <w:t>4) Medier og digital kultur.</w:t>
            </w:r>
          </w:p>
          <w:p w14:paraId="712FD0B1" w14:textId="77777777" w:rsidR="00895B8A" w:rsidRPr="00AC61F5" w:rsidRDefault="00895B8A" w:rsidP="00AC61F5">
            <w:r w:rsidRPr="00AC61F5">
              <w:rPr>
                <w:noProof/>
                <w:lang w:eastAsia="da-DK"/>
              </w:rPr>
              <mc:AlternateContent>
                <mc:Choice Requires="wps">
                  <w:drawing>
                    <wp:anchor distT="0" distB="0" distL="114300" distR="114300" simplePos="0" relativeHeight="251682816" behindDoc="0" locked="0" layoutInCell="1" allowOverlap="1" wp14:anchorId="7E813676" wp14:editId="3E134FEB">
                      <wp:simplePos x="0" y="0"/>
                      <wp:positionH relativeFrom="column">
                        <wp:posOffset>3839210</wp:posOffset>
                      </wp:positionH>
                      <wp:positionV relativeFrom="paragraph">
                        <wp:posOffset>348615</wp:posOffset>
                      </wp:positionV>
                      <wp:extent cx="228600" cy="229235"/>
                      <wp:effectExtent l="0" t="0" r="19050" b="18415"/>
                      <wp:wrapNone/>
                      <wp:docPr id="7" name="Tekstbok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txbx>
                              <w:txbxContent>
                                <w:p w14:paraId="3B8ACFDE" w14:textId="77777777" w:rsidR="009B7989" w:rsidRDefault="009B7989" w:rsidP="00895B8A">
                                  <w:r>
                                    <w:t>X</w:t>
                                  </w:r>
                                  <w:r>
                                    <w:rPr>
                                      <w:noProof/>
                                      <w:lang w:eastAsia="da-DK"/>
                                    </w:rPr>
                                    <w:drawing>
                                      <wp:inline distT="0" distB="0" distL="0" distR="0" wp14:anchorId="1F9DF826" wp14:editId="0A459BDB">
                                        <wp:extent cx="40005" cy="40005"/>
                                        <wp:effectExtent l="0" t="0" r="0" b="0"/>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 cy="400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13676" id="Tekstboks 7" o:spid="_x0000_s1041" type="#_x0000_t202" style="position:absolute;margin-left:302.3pt;margin-top:27.45pt;width:18pt;height:18.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1gGQ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">
                      <v:textbox>
                        <w:txbxContent>
                          <w:p w14:paraId="3B8ACFDE" w14:textId="77777777" w:rsidR="009B7989" w:rsidRDefault="009B7989" w:rsidP="00895B8A">
                            <w:r>
                              <w:t>X</w:t>
                            </w:r>
                            <w:r>
                              <w:rPr>
                                <w:noProof/>
                                <w:lang w:eastAsia="da-DK"/>
                              </w:rPr>
                              <w:drawing>
                                <wp:inline distT="0" distB="0" distL="0" distR="0" wp14:anchorId="1F9DF826" wp14:editId="0A459BDB">
                                  <wp:extent cx="40005" cy="40005"/>
                                  <wp:effectExtent l="0" t="0" r="0" b="0"/>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 cy="40005"/>
                                          </a:xfrm>
                                          <a:prstGeom prst="rect">
                                            <a:avLst/>
                                          </a:prstGeom>
                                          <a:noFill/>
                                          <a:ln>
                                            <a:noFill/>
                                          </a:ln>
                                        </pic:spPr>
                                      </pic:pic>
                                    </a:graphicData>
                                  </a:graphic>
                                </wp:inline>
                              </w:drawing>
                            </w:r>
                          </w:p>
                        </w:txbxContent>
                      </v:textbox>
                    </v:shape>
                  </w:pict>
                </mc:Fallback>
              </mc:AlternateContent>
            </w:r>
            <w:r w:rsidRPr="00AC61F5">
              <w:t>5) Kulturprojekter og kulturelt iværksætteri.</w:t>
            </w:r>
          </w:p>
          <w:p w14:paraId="526603C5" w14:textId="77777777" w:rsidR="00895B8A" w:rsidRPr="00AC61F5" w:rsidRDefault="00895B8A" w:rsidP="00AC61F5">
            <w:r w:rsidRPr="00AC61F5">
              <w:rPr>
                <w:noProof/>
                <w:lang w:eastAsia="da-DK"/>
              </w:rPr>
              <mc:AlternateContent>
                <mc:Choice Requires="wps">
                  <w:drawing>
                    <wp:anchor distT="0" distB="0" distL="114300" distR="114300" simplePos="0" relativeHeight="251685888" behindDoc="0" locked="0" layoutInCell="1" allowOverlap="1" wp14:anchorId="05EDB860" wp14:editId="0BC6F1BA">
                      <wp:simplePos x="0" y="0"/>
                      <wp:positionH relativeFrom="column">
                        <wp:posOffset>3839210</wp:posOffset>
                      </wp:positionH>
                      <wp:positionV relativeFrom="paragraph">
                        <wp:posOffset>346710</wp:posOffset>
                      </wp:positionV>
                      <wp:extent cx="228600" cy="229235"/>
                      <wp:effectExtent l="0" t="0" r="19050" b="18415"/>
                      <wp:wrapNone/>
                      <wp:docPr id="8" name="Tekstbok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9235"/>
                              </a:xfrm>
                              <a:prstGeom prst="rect">
                                <a:avLst/>
                              </a:prstGeom>
                              <a:solidFill>
                                <a:srgbClr val="FFFFFF"/>
                              </a:solidFill>
                              <a:ln w="9525">
                                <a:solidFill>
                                  <a:srgbClr val="000000"/>
                                </a:solidFill>
                                <a:miter lim="800000"/>
                                <a:headEnd/>
                                <a:tailEnd/>
                              </a:ln>
                            </wps:spPr>
                            <wps:txbx>
                              <w:txbxContent>
                                <w:p w14:paraId="7E270576" w14:textId="77777777" w:rsidR="009B7989" w:rsidRDefault="009B7989" w:rsidP="00895B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DB860" id="Tekstboks 8" o:spid="_x0000_s1042" type="#_x0000_t202" style="position:absolute;margin-left:302.3pt;margin-top:27.3pt;width:18pt;height:18.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7OOGgIAADI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">
                      <v:textbox>
                        <w:txbxContent>
                          <w:p w14:paraId="7E270576" w14:textId="77777777" w:rsidR="009B7989" w:rsidRDefault="009B7989" w:rsidP="00895B8A"/>
                        </w:txbxContent>
                      </v:textbox>
                    </v:shape>
                  </w:pict>
                </mc:Fallback>
              </mc:AlternateContent>
            </w:r>
            <w:r w:rsidRPr="00AC61F5">
              <w:t>6) Social innovation og entreprenørskab.</w:t>
            </w:r>
          </w:p>
          <w:p w14:paraId="2EAB84F1" w14:textId="77777777" w:rsidR="00895B8A" w:rsidRPr="00AC61F5" w:rsidRDefault="00895B8A" w:rsidP="00AC61F5">
            <w:r w:rsidRPr="00AC61F5">
              <w:t>7) Kulturmøde og interkulturalitet.</w:t>
            </w:r>
          </w:p>
        </w:tc>
      </w:tr>
    </w:tbl>
    <w:p w14:paraId="01D38B53" w14:textId="77777777" w:rsidR="00895B8A" w:rsidRPr="00AC61F5" w:rsidRDefault="00895B8A" w:rsidP="00AC61F5">
      <w:r w:rsidRPr="00AC61F5">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198"/>
        <w:gridCol w:w="3088"/>
        <w:gridCol w:w="7140"/>
      </w:tblGrid>
      <w:tr w:rsidR="00895B8A" w:rsidRPr="00AC61F5" w14:paraId="7DD70730" w14:textId="77777777" w:rsidTr="00294548">
        <w:tc>
          <w:tcPr>
            <w:tcW w:w="13575" w:type="dxa"/>
            <w:gridSpan w:val="3"/>
            <w:tcBorders>
              <w:top w:val="single" w:sz="4" w:space="0" w:color="auto"/>
              <w:left w:val="single" w:sz="4" w:space="0" w:color="auto"/>
              <w:bottom w:val="single" w:sz="4" w:space="0" w:color="auto"/>
              <w:right w:val="single" w:sz="4" w:space="0" w:color="auto"/>
            </w:tcBorders>
            <w:shd w:val="clear" w:color="auto" w:fill="92D050"/>
          </w:tcPr>
          <w:p w14:paraId="2B9492F8" w14:textId="77777777" w:rsidR="00895B8A" w:rsidRPr="00582B42" w:rsidRDefault="00895B8A" w:rsidP="00AC61F5">
            <w:pPr>
              <w:rPr>
                <w:b/>
              </w:rPr>
            </w:pPr>
            <w:r w:rsidRPr="00AC61F5">
              <w:lastRenderedPageBreak/>
              <w:br w:type="page"/>
            </w:r>
            <w:r w:rsidR="00294548" w:rsidRPr="00582B42">
              <w:rPr>
                <w:b/>
                <w:sz w:val="28"/>
              </w:rPr>
              <w:t xml:space="preserve">Uddannelsesplan 1. Praktik </w:t>
            </w:r>
            <w:r w:rsidRPr="00582B42">
              <w:rPr>
                <w:b/>
                <w:sz w:val="28"/>
              </w:rPr>
              <w:t>(Grundfagligheden)</w:t>
            </w:r>
          </w:p>
        </w:tc>
      </w:tr>
      <w:tr w:rsidR="00895B8A" w:rsidRPr="00AC61F5" w14:paraId="37FA2EBD" w14:textId="77777777" w:rsidTr="00895B8A">
        <w:tc>
          <w:tcPr>
            <w:tcW w:w="13575" w:type="dxa"/>
            <w:gridSpan w:val="3"/>
            <w:tcBorders>
              <w:top w:val="single" w:sz="4" w:space="0" w:color="auto"/>
              <w:left w:val="single" w:sz="4" w:space="0" w:color="auto"/>
              <w:bottom w:val="single" w:sz="4" w:space="0" w:color="auto"/>
              <w:right w:val="single" w:sz="2" w:space="0" w:color="auto"/>
            </w:tcBorders>
            <w:shd w:val="clear" w:color="auto" w:fill="EEECE1" w:themeFill="background2"/>
            <w:hideMark/>
          </w:tcPr>
          <w:p w14:paraId="3D3BBE24" w14:textId="77777777" w:rsidR="00895B8A" w:rsidRPr="00AC61F5" w:rsidRDefault="00895B8A" w:rsidP="00AC61F5">
            <w:pPr>
              <w:rPr>
                <w:rFonts w:cs="Tahoma"/>
                <w:bCs/>
                <w:i/>
                <w:color w:val="000000"/>
              </w:rPr>
            </w:pPr>
            <w:r w:rsidRPr="00AC61F5">
              <w:rPr>
                <w:rFonts w:cs="Tahoma"/>
                <w:bCs/>
                <w:i/>
                <w:color w:val="000000"/>
              </w:rPr>
              <w:t xml:space="preserve">Kompetencemål: </w:t>
            </w:r>
            <w:r w:rsidRPr="00AC61F5">
              <w:rPr>
                <w:rFonts w:cs="Tahoma"/>
                <w:i/>
                <w:color w:val="000000"/>
              </w:rPr>
              <w:t>De studerende kan begrunde, tilrettelægge, gennemføre og evaluere pædagogiske aktiviteter gennem deltagelse i pædagogisk praksis på praktikstedet, herunder vurdere egne læreprocesser i praksis.</w:t>
            </w:r>
          </w:p>
        </w:tc>
      </w:tr>
      <w:tr w:rsidR="00895B8A" w:rsidRPr="00AC61F5" w14:paraId="7D726A26" w14:textId="77777777" w:rsidTr="00895B8A">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hideMark/>
          </w:tcPr>
          <w:p w14:paraId="13DFE354" w14:textId="77777777" w:rsidR="00895B8A" w:rsidRPr="00AC61F5" w:rsidRDefault="00895B8A" w:rsidP="00AC61F5">
            <w:pPr>
              <w:rPr>
                <w:rFonts w:cs="Tahoma"/>
                <w:i/>
                <w:color w:val="000000"/>
              </w:rPr>
            </w:pPr>
            <w:r w:rsidRPr="00AC61F5">
              <w:rPr>
                <w:rFonts w:cs="Tahoma"/>
                <w:bCs/>
                <w:i/>
                <w:color w:val="000000"/>
              </w:rPr>
              <w:t>Vidensmål:</w:t>
            </w:r>
            <w:r w:rsidRPr="00AC61F5">
              <w:rPr>
                <w:rFonts w:cs="Tahoma"/>
                <w:i/>
                <w:color w:val="000000"/>
              </w:rPr>
              <w:t xml:space="preserve"> Den studerende har viden om</w:t>
            </w:r>
          </w:p>
          <w:tbl>
            <w:tblPr>
              <w:tblW w:w="0" w:type="auto"/>
              <w:tblCellMar>
                <w:left w:w="0" w:type="dxa"/>
                <w:right w:w="0" w:type="dxa"/>
              </w:tblCellMar>
              <w:tblLook w:val="04A0" w:firstRow="1" w:lastRow="0" w:firstColumn="1" w:lastColumn="0" w:noHBand="0" w:noVBand="1"/>
            </w:tblPr>
            <w:tblGrid>
              <w:gridCol w:w="6"/>
            </w:tblGrid>
            <w:tr w:rsidR="00895B8A" w:rsidRPr="00AC61F5" w14:paraId="755C702B" w14:textId="77777777" w:rsidTr="002D485B">
              <w:tc>
                <w:tcPr>
                  <w:tcW w:w="0" w:type="auto"/>
                  <w:hideMark/>
                </w:tcPr>
                <w:p w14:paraId="0F20B8C1" w14:textId="77777777" w:rsidR="00895B8A" w:rsidRPr="00AC61F5" w:rsidRDefault="00895B8A" w:rsidP="00AC61F5"/>
              </w:tc>
            </w:tr>
          </w:tbl>
          <w:p w14:paraId="76481A54" w14:textId="77777777" w:rsidR="00895B8A" w:rsidRPr="00AC61F5" w:rsidRDefault="00895B8A" w:rsidP="00AC61F5">
            <w:pPr>
              <w:rPr>
                <w:rFonts w:cs="Tahoma"/>
                <w:bCs/>
                <w:i/>
                <w:color w:val="000000"/>
              </w:rPr>
            </w:pPr>
          </w:p>
        </w:tc>
        <w:tc>
          <w:tcPr>
            <w:tcW w:w="3118" w:type="dxa"/>
            <w:tcBorders>
              <w:top w:val="single" w:sz="4" w:space="0" w:color="auto"/>
              <w:left w:val="single" w:sz="2" w:space="0" w:color="auto"/>
              <w:bottom w:val="single" w:sz="4" w:space="0" w:color="auto"/>
              <w:right w:val="single" w:sz="4" w:space="0" w:color="auto"/>
            </w:tcBorders>
            <w:shd w:val="clear" w:color="auto" w:fill="EEECE1" w:themeFill="background2"/>
            <w:hideMark/>
          </w:tcPr>
          <w:p w14:paraId="4726FA55" w14:textId="77777777" w:rsidR="00895B8A" w:rsidRPr="00AC61F5" w:rsidRDefault="00895B8A" w:rsidP="00AC61F5">
            <w:pPr>
              <w:rPr>
                <w:rFonts w:cs="Tahoma"/>
                <w:bCs/>
                <w:i/>
                <w:color w:val="000000"/>
              </w:rPr>
            </w:pPr>
            <w:r w:rsidRPr="00AC61F5">
              <w:rPr>
                <w:rFonts w:cs="Tahoma"/>
                <w:bCs/>
                <w:i/>
                <w:color w:val="000000"/>
              </w:rPr>
              <w:t>Færdighedsmål:</w:t>
            </w:r>
            <w:r w:rsidRPr="00AC61F5">
              <w:rPr>
                <w:rFonts w:cs="Tahoma"/>
                <w:i/>
                <w:color w:val="000000"/>
              </w:rPr>
              <w:t xml:space="preserve"> Den studerende kan</w:t>
            </w:r>
          </w:p>
        </w:tc>
        <w:tc>
          <w:tcPr>
            <w:tcW w:w="7230" w:type="dxa"/>
            <w:tcBorders>
              <w:top w:val="single" w:sz="4" w:space="0" w:color="auto"/>
              <w:left w:val="single" w:sz="2" w:space="0" w:color="auto"/>
              <w:bottom w:val="single" w:sz="4" w:space="0" w:color="auto"/>
              <w:right w:val="single" w:sz="4" w:space="0" w:color="auto"/>
            </w:tcBorders>
            <w:shd w:val="clear" w:color="auto" w:fill="EEECE1" w:themeFill="background2"/>
          </w:tcPr>
          <w:p w14:paraId="3D5E656C" w14:textId="77777777" w:rsidR="008A1E19" w:rsidRPr="00AC61F5" w:rsidRDefault="008A1E19" w:rsidP="00AC61F5">
            <w:pPr>
              <w:rPr>
                <w:rFonts w:cs="Tahoma"/>
              </w:rPr>
            </w:pPr>
            <w:r w:rsidRPr="00AC61F5">
              <w:rPr>
                <w:rFonts w:cs="Tahoma"/>
              </w:rPr>
              <w:t>Hvilke muligheder for læring kan etableres gennem den daglige pædagogiske praksis og praktikvejledningen?</w:t>
            </w:r>
          </w:p>
          <w:p w14:paraId="6965B234" w14:textId="77777777" w:rsidR="00895B8A" w:rsidRPr="00AC61F5" w:rsidRDefault="008A1E19" w:rsidP="00AC61F5">
            <w:pPr>
              <w:rPr>
                <w:rFonts w:cs="Tahoma"/>
              </w:rPr>
            </w:pPr>
            <w:r w:rsidRPr="00AC61F5">
              <w:rPr>
                <w:rFonts w:cs="Tahoma"/>
              </w:rPr>
              <w:t>(fx Hvordan arbejder praktikstedet med dette? hvilke læringsmuligheder tilbyder praktikstedet den studerene? Og hvordan understøtter praktikstedet den studerendes læring indenfor dette?)</w:t>
            </w:r>
          </w:p>
        </w:tc>
      </w:tr>
      <w:tr w:rsidR="00895B8A" w:rsidRPr="00AC61F5" w14:paraId="3F27BB6B" w14:textId="77777777" w:rsidTr="00895B8A">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hideMark/>
          </w:tcPr>
          <w:p w14:paraId="295F3E46" w14:textId="77777777" w:rsidR="00895B8A" w:rsidRPr="00AC61F5" w:rsidRDefault="00895B8A" w:rsidP="00AC61F5">
            <w:pPr>
              <w:rPr>
                <w:rFonts w:cs="Tahoma"/>
                <w:bCs/>
                <w:i/>
                <w:color w:val="000000"/>
              </w:rPr>
            </w:pPr>
            <w:r w:rsidRPr="00AC61F5">
              <w:rPr>
                <w:rFonts w:cs="Tahoma"/>
                <w:i/>
                <w:color w:val="000000"/>
              </w:rPr>
              <w:t>praktikstedets målgrupper samt praktikstedets pædagogiske og samfundsmæssige opgaver,</w:t>
            </w:r>
          </w:p>
        </w:tc>
        <w:tc>
          <w:tcPr>
            <w:tcW w:w="3118" w:type="dxa"/>
            <w:tcBorders>
              <w:top w:val="single" w:sz="4" w:space="0" w:color="auto"/>
              <w:left w:val="single" w:sz="2" w:space="0" w:color="auto"/>
              <w:bottom w:val="single" w:sz="4" w:space="0" w:color="auto"/>
              <w:right w:val="single" w:sz="4" w:space="0" w:color="auto"/>
            </w:tcBorders>
            <w:shd w:val="clear" w:color="auto" w:fill="EEECE1" w:themeFill="background2"/>
            <w:hideMark/>
          </w:tcPr>
          <w:p w14:paraId="45E4D0AE" w14:textId="77777777" w:rsidR="00895B8A" w:rsidRPr="00AC61F5" w:rsidRDefault="00895B8A" w:rsidP="00AC61F5">
            <w:pPr>
              <w:rPr>
                <w:rFonts w:cs="Tahoma"/>
                <w:bCs/>
                <w:i/>
                <w:color w:val="000000"/>
              </w:rPr>
            </w:pPr>
            <w:r w:rsidRPr="00AC61F5">
              <w:rPr>
                <w:rFonts w:cs="Tahoma"/>
                <w:i/>
                <w:color w:val="000000"/>
              </w:rPr>
              <w:t>anvende viden om praktikstedets samfundsmæssige opgaver i tilrettelæggelsen af det pædagogiske arbejde,</w:t>
            </w:r>
          </w:p>
        </w:tc>
        <w:tc>
          <w:tcPr>
            <w:tcW w:w="7230" w:type="dxa"/>
            <w:tcBorders>
              <w:top w:val="single" w:sz="4" w:space="0" w:color="auto"/>
              <w:left w:val="single" w:sz="2" w:space="0" w:color="auto"/>
              <w:bottom w:val="single" w:sz="4" w:space="0" w:color="auto"/>
              <w:right w:val="single" w:sz="4" w:space="0" w:color="auto"/>
            </w:tcBorders>
            <w:shd w:val="clear" w:color="auto" w:fill="FFFFFF" w:themeFill="background1"/>
          </w:tcPr>
          <w:p w14:paraId="76268776" w14:textId="77777777" w:rsidR="002D6381" w:rsidRPr="00735B3F" w:rsidRDefault="007C40E7" w:rsidP="00AC61F5">
            <w:pPr>
              <w:rPr>
                <w:rFonts w:cs="Tahoma"/>
                <w:color w:val="000000"/>
              </w:rPr>
            </w:pPr>
            <w:r w:rsidRPr="00735B3F">
              <w:rPr>
                <w:rFonts w:cs="Tahoma"/>
                <w:color w:val="000000"/>
              </w:rPr>
              <w:t>Sønderparken udbyder ikke 1. p</w:t>
            </w:r>
            <w:r w:rsidR="009B6CE7" w:rsidRPr="00735B3F">
              <w:rPr>
                <w:rFonts w:cs="Tahoma"/>
                <w:color w:val="000000"/>
              </w:rPr>
              <w:t>raktik</w:t>
            </w:r>
            <w:r w:rsidRPr="00735B3F">
              <w:rPr>
                <w:rFonts w:cs="Tahoma"/>
                <w:color w:val="000000"/>
              </w:rPr>
              <w:t xml:space="preserve">. </w:t>
            </w:r>
          </w:p>
        </w:tc>
      </w:tr>
      <w:tr w:rsidR="00895B8A" w:rsidRPr="00AC61F5" w14:paraId="29D5FB81" w14:textId="77777777" w:rsidTr="00895B8A">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hideMark/>
          </w:tcPr>
          <w:p w14:paraId="724DD3F5" w14:textId="77777777" w:rsidR="00895B8A" w:rsidRPr="00AC61F5" w:rsidRDefault="00895B8A" w:rsidP="00AC61F5">
            <w:pPr>
              <w:rPr>
                <w:rFonts w:cs="Tahoma"/>
                <w:bCs/>
                <w:i/>
                <w:color w:val="000000"/>
              </w:rPr>
            </w:pPr>
            <w:r w:rsidRPr="00AC61F5">
              <w:rPr>
                <w:rFonts w:cs="Tahoma"/>
                <w:i/>
                <w:color w:val="000000"/>
              </w:rPr>
              <w:t>målsætning, tilrettelæggelse og organisering af pædagogisk praksis, herunder om pædagogiske metoders effekter,</w:t>
            </w:r>
          </w:p>
        </w:tc>
        <w:tc>
          <w:tcPr>
            <w:tcW w:w="3118" w:type="dxa"/>
            <w:tcBorders>
              <w:top w:val="single" w:sz="4" w:space="0" w:color="auto"/>
              <w:left w:val="single" w:sz="2" w:space="0" w:color="auto"/>
              <w:bottom w:val="single" w:sz="4" w:space="0" w:color="auto"/>
              <w:right w:val="single" w:sz="4" w:space="0" w:color="auto"/>
            </w:tcBorders>
            <w:shd w:val="clear" w:color="auto" w:fill="EEECE1" w:themeFill="background2"/>
            <w:hideMark/>
          </w:tcPr>
          <w:p w14:paraId="2EC940E9" w14:textId="77777777" w:rsidR="00895B8A" w:rsidRPr="00AC61F5" w:rsidRDefault="00895B8A" w:rsidP="00AC61F5">
            <w:pPr>
              <w:rPr>
                <w:rFonts w:cs="Tahoma"/>
                <w:bCs/>
                <w:i/>
                <w:color w:val="000000"/>
              </w:rPr>
            </w:pPr>
            <w:r w:rsidRPr="00AC61F5">
              <w:rPr>
                <w:rFonts w:cs="Tahoma"/>
                <w:i/>
                <w:color w:val="000000"/>
              </w:rPr>
              <w:t>målsætte, tilrettelægge, gennemføre og evaluere pædagogisk praksis med inddragelse af viden om effekten af forskellige pædagogiske metoder,</w:t>
            </w:r>
          </w:p>
        </w:tc>
        <w:tc>
          <w:tcPr>
            <w:tcW w:w="7230" w:type="dxa"/>
            <w:tcBorders>
              <w:top w:val="single" w:sz="4" w:space="0" w:color="auto"/>
              <w:left w:val="single" w:sz="2" w:space="0" w:color="auto"/>
              <w:bottom w:val="single" w:sz="4" w:space="0" w:color="auto"/>
              <w:right w:val="single" w:sz="4" w:space="0" w:color="auto"/>
            </w:tcBorders>
            <w:shd w:val="clear" w:color="auto" w:fill="FFFFFF" w:themeFill="background1"/>
          </w:tcPr>
          <w:p w14:paraId="79CBFB7D" w14:textId="77777777" w:rsidR="00895B8A" w:rsidRPr="00AC61F5" w:rsidRDefault="00895B8A" w:rsidP="00AC61F5">
            <w:pPr>
              <w:rPr>
                <w:rFonts w:cs="Tahoma"/>
                <w:i/>
                <w:color w:val="000000"/>
              </w:rPr>
            </w:pPr>
          </w:p>
          <w:p w14:paraId="217BEA3D" w14:textId="77777777" w:rsidR="00895B8A" w:rsidRPr="00AC61F5" w:rsidRDefault="009B6CE7" w:rsidP="00AC61F5">
            <w:pPr>
              <w:rPr>
                <w:rFonts w:cs="Tahoma"/>
                <w:i/>
                <w:color w:val="000000"/>
              </w:rPr>
            </w:pPr>
            <w:r w:rsidRPr="00AC61F5">
              <w:rPr>
                <w:rFonts w:cs="Tahoma"/>
                <w:i/>
                <w:color w:val="000000"/>
              </w:rPr>
              <w:t>-</w:t>
            </w:r>
          </w:p>
        </w:tc>
      </w:tr>
      <w:tr w:rsidR="00895B8A" w:rsidRPr="00AC61F5" w14:paraId="48DBFEFA" w14:textId="77777777" w:rsidTr="00895B8A">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hideMark/>
          </w:tcPr>
          <w:p w14:paraId="111E596F" w14:textId="77777777" w:rsidR="00895B8A" w:rsidRPr="00AC61F5" w:rsidRDefault="00895B8A" w:rsidP="00AC61F5">
            <w:pPr>
              <w:rPr>
                <w:rFonts w:cs="Tahoma"/>
                <w:bCs/>
                <w:i/>
                <w:color w:val="000000"/>
              </w:rPr>
            </w:pPr>
            <w:r w:rsidRPr="00AC61F5">
              <w:rPr>
                <w:rFonts w:cs="Tahoma"/>
                <w:i/>
                <w:color w:val="000000"/>
              </w:rPr>
              <w:t>evaluerings-, undersøgelses- og dokumentationsformer og</w:t>
            </w:r>
          </w:p>
        </w:tc>
        <w:tc>
          <w:tcPr>
            <w:tcW w:w="3118" w:type="dxa"/>
            <w:tcBorders>
              <w:top w:val="single" w:sz="4" w:space="0" w:color="auto"/>
              <w:left w:val="single" w:sz="2" w:space="0" w:color="auto"/>
              <w:bottom w:val="single" w:sz="4" w:space="0" w:color="auto"/>
              <w:right w:val="single" w:sz="4" w:space="0" w:color="auto"/>
            </w:tcBorders>
            <w:shd w:val="clear" w:color="auto" w:fill="EEECE1" w:themeFill="background2"/>
            <w:hideMark/>
          </w:tcPr>
          <w:p w14:paraId="5459BB6F" w14:textId="77777777" w:rsidR="00895B8A" w:rsidRPr="00AC61F5" w:rsidRDefault="00895B8A" w:rsidP="00AC61F5">
            <w:pPr>
              <w:rPr>
                <w:rFonts w:cs="Tahoma"/>
                <w:bCs/>
                <w:i/>
                <w:color w:val="000000"/>
              </w:rPr>
            </w:pPr>
            <w:r w:rsidRPr="00AC61F5">
              <w:rPr>
                <w:rFonts w:cs="Tahoma"/>
                <w:i/>
                <w:color w:val="000000"/>
              </w:rPr>
              <w:t>dokumentere og evaluere egen deltagelse i pædago</w:t>
            </w:r>
            <w:r w:rsidRPr="00AC61F5">
              <w:rPr>
                <w:rFonts w:cs="Tahoma"/>
                <w:i/>
                <w:color w:val="000000"/>
              </w:rPr>
              <w:lastRenderedPageBreak/>
              <w:t>gisk praksis, herunder reflektere over kvaliteten i egne læreprocesser, og</w:t>
            </w:r>
          </w:p>
        </w:tc>
        <w:tc>
          <w:tcPr>
            <w:tcW w:w="7230" w:type="dxa"/>
            <w:tcBorders>
              <w:top w:val="single" w:sz="4" w:space="0" w:color="auto"/>
              <w:left w:val="single" w:sz="2" w:space="0" w:color="auto"/>
              <w:bottom w:val="single" w:sz="4" w:space="0" w:color="auto"/>
              <w:right w:val="single" w:sz="4" w:space="0" w:color="auto"/>
            </w:tcBorders>
            <w:shd w:val="clear" w:color="auto" w:fill="FFFFFF" w:themeFill="background1"/>
          </w:tcPr>
          <w:p w14:paraId="11786F70" w14:textId="77777777" w:rsidR="00895B8A" w:rsidRPr="00AC61F5" w:rsidRDefault="00895B8A" w:rsidP="00AC61F5">
            <w:pPr>
              <w:rPr>
                <w:rFonts w:cs="Tahoma"/>
                <w:i/>
                <w:color w:val="000000"/>
              </w:rPr>
            </w:pPr>
          </w:p>
          <w:p w14:paraId="5457D48F" w14:textId="77777777" w:rsidR="00895B8A" w:rsidRPr="00AC61F5" w:rsidRDefault="009B6CE7" w:rsidP="00AC61F5">
            <w:pPr>
              <w:rPr>
                <w:rFonts w:cs="Tahoma"/>
                <w:i/>
                <w:color w:val="000000"/>
              </w:rPr>
            </w:pPr>
            <w:r w:rsidRPr="00AC61F5">
              <w:rPr>
                <w:rFonts w:cs="Tahoma"/>
                <w:i/>
                <w:color w:val="000000"/>
              </w:rPr>
              <w:t>-</w:t>
            </w:r>
          </w:p>
          <w:p w14:paraId="4882469E" w14:textId="77777777" w:rsidR="00895B8A" w:rsidRPr="00AC61F5" w:rsidRDefault="00895B8A" w:rsidP="00AC61F5">
            <w:pPr>
              <w:rPr>
                <w:rFonts w:cs="Tahoma"/>
                <w:i/>
                <w:color w:val="000000"/>
              </w:rPr>
            </w:pPr>
          </w:p>
        </w:tc>
      </w:tr>
      <w:tr w:rsidR="00895B8A" w:rsidRPr="00AC61F5" w14:paraId="05CA1F49" w14:textId="77777777" w:rsidTr="00895B8A">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hideMark/>
          </w:tcPr>
          <w:p w14:paraId="3AD1A605" w14:textId="77777777" w:rsidR="00895B8A" w:rsidRPr="00AC61F5" w:rsidRDefault="00895B8A" w:rsidP="00AC61F5">
            <w:pPr>
              <w:rPr>
                <w:rFonts w:cs="Tahoma"/>
                <w:i/>
                <w:color w:val="000000"/>
              </w:rPr>
            </w:pPr>
            <w:r w:rsidRPr="00AC61F5">
              <w:rPr>
                <w:rFonts w:cs="Tahoma"/>
                <w:i/>
                <w:color w:val="000000"/>
              </w:rPr>
              <w:lastRenderedPageBreak/>
              <w:t>såvel den sundhedsmæssige som den dannelsesmæssige betydning af sunde madvaner, måltidskultur, hygiejne og indeklima.</w:t>
            </w:r>
          </w:p>
        </w:tc>
        <w:tc>
          <w:tcPr>
            <w:tcW w:w="3118" w:type="dxa"/>
            <w:tcBorders>
              <w:top w:val="single" w:sz="4" w:space="0" w:color="auto"/>
              <w:left w:val="single" w:sz="2" w:space="0" w:color="auto"/>
              <w:bottom w:val="single" w:sz="4" w:space="0" w:color="auto"/>
              <w:right w:val="single" w:sz="4" w:space="0" w:color="auto"/>
            </w:tcBorders>
            <w:shd w:val="clear" w:color="auto" w:fill="EEECE1" w:themeFill="background2"/>
            <w:hideMark/>
          </w:tcPr>
          <w:p w14:paraId="17DAE88F" w14:textId="77777777" w:rsidR="00895B8A" w:rsidRPr="00AC61F5" w:rsidRDefault="00895B8A" w:rsidP="00AC61F5">
            <w:pPr>
              <w:rPr>
                <w:rFonts w:cs="Tahoma"/>
                <w:bCs/>
                <w:i/>
                <w:color w:val="000000"/>
              </w:rPr>
            </w:pPr>
            <w:r w:rsidRPr="00AC61F5">
              <w:rPr>
                <w:rFonts w:cs="Tahoma"/>
                <w:i/>
                <w:color w:val="000000"/>
              </w:rPr>
              <w:t>anvende viden om sundhed og sundhedsfremme i tilrettelæggelsen af det pædagogiske arbejde.</w:t>
            </w:r>
          </w:p>
        </w:tc>
        <w:tc>
          <w:tcPr>
            <w:tcW w:w="7230" w:type="dxa"/>
            <w:tcBorders>
              <w:top w:val="single" w:sz="4" w:space="0" w:color="auto"/>
              <w:left w:val="single" w:sz="2" w:space="0" w:color="auto"/>
              <w:bottom w:val="single" w:sz="4" w:space="0" w:color="auto"/>
              <w:right w:val="single" w:sz="4" w:space="0" w:color="auto"/>
            </w:tcBorders>
            <w:shd w:val="clear" w:color="auto" w:fill="FFFFFF" w:themeFill="background1"/>
          </w:tcPr>
          <w:p w14:paraId="44186827" w14:textId="77777777" w:rsidR="00895B8A" w:rsidRPr="00AC61F5" w:rsidRDefault="009B6CE7" w:rsidP="00AC61F5">
            <w:pPr>
              <w:rPr>
                <w:rFonts w:cs="Tahoma"/>
                <w:i/>
                <w:color w:val="000000"/>
              </w:rPr>
            </w:pPr>
            <w:r w:rsidRPr="00AC61F5">
              <w:rPr>
                <w:rFonts w:cs="Tahoma"/>
                <w:i/>
                <w:color w:val="000000"/>
              </w:rPr>
              <w:t>-</w:t>
            </w:r>
          </w:p>
          <w:p w14:paraId="77606E77" w14:textId="77777777" w:rsidR="00895B8A" w:rsidRPr="00AC61F5" w:rsidRDefault="00895B8A" w:rsidP="00AC61F5">
            <w:pPr>
              <w:rPr>
                <w:rFonts w:cs="Tahoma"/>
                <w:i/>
                <w:color w:val="000000"/>
              </w:rPr>
            </w:pPr>
          </w:p>
          <w:p w14:paraId="497AC450" w14:textId="77777777" w:rsidR="00895B8A" w:rsidRPr="00AC61F5" w:rsidRDefault="00895B8A" w:rsidP="00AC61F5">
            <w:pPr>
              <w:rPr>
                <w:rFonts w:cs="Tahoma"/>
                <w:i/>
                <w:color w:val="000000"/>
              </w:rPr>
            </w:pPr>
          </w:p>
        </w:tc>
      </w:tr>
      <w:tr w:rsidR="00895B8A" w:rsidRPr="00AC61F5" w14:paraId="1D1E2144" w14:textId="77777777" w:rsidTr="00895B8A">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tcPr>
          <w:p w14:paraId="361EEE6A" w14:textId="77777777" w:rsidR="00895B8A" w:rsidRPr="00AC61F5" w:rsidRDefault="00895B8A" w:rsidP="00AC61F5">
            <w:r w:rsidRPr="00AC61F5">
              <w:t xml:space="preserve">Angivelse af relevant litteratur: </w:t>
            </w:r>
          </w:p>
        </w:tc>
        <w:tc>
          <w:tcPr>
            <w:tcW w:w="10348" w:type="dxa"/>
            <w:gridSpan w:val="2"/>
            <w:tcBorders>
              <w:top w:val="single" w:sz="4" w:space="0" w:color="auto"/>
              <w:left w:val="single" w:sz="2" w:space="0" w:color="auto"/>
              <w:bottom w:val="single" w:sz="4" w:space="0" w:color="auto"/>
              <w:right w:val="single" w:sz="4" w:space="0" w:color="auto"/>
            </w:tcBorders>
            <w:shd w:val="clear" w:color="auto" w:fill="FFFFFF" w:themeFill="background1"/>
            <w:hideMark/>
          </w:tcPr>
          <w:p w14:paraId="5BAD2981" w14:textId="77777777" w:rsidR="00895B8A" w:rsidRPr="00AC61F5" w:rsidRDefault="009B6CE7" w:rsidP="00AC61F5">
            <w:r w:rsidRPr="00AC61F5">
              <w:t>-</w:t>
            </w:r>
          </w:p>
        </w:tc>
      </w:tr>
      <w:tr w:rsidR="00895B8A" w:rsidRPr="00AC61F5" w14:paraId="60081670" w14:textId="77777777" w:rsidTr="00895B8A">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tcPr>
          <w:p w14:paraId="27EEFAA8" w14:textId="77777777" w:rsidR="00895B8A" w:rsidRPr="00AC61F5" w:rsidRDefault="000D0442" w:rsidP="00AC61F5">
            <w:r w:rsidRPr="00AC61F5">
              <w:t>E</w:t>
            </w:r>
            <w:r w:rsidR="00895B8A" w:rsidRPr="00AC61F5">
              <w:t xml:space="preserve">valuering. Her formuleres hvordan den studerendes læringsudbytte evalueres ved 2/3 af praktikperioden </w:t>
            </w:r>
          </w:p>
        </w:tc>
        <w:tc>
          <w:tcPr>
            <w:tcW w:w="10348" w:type="dxa"/>
            <w:gridSpan w:val="2"/>
            <w:tcBorders>
              <w:top w:val="single" w:sz="4" w:space="0" w:color="auto"/>
              <w:left w:val="single" w:sz="2" w:space="0" w:color="auto"/>
              <w:bottom w:val="single" w:sz="4" w:space="0" w:color="auto"/>
              <w:right w:val="single" w:sz="4" w:space="0" w:color="auto"/>
            </w:tcBorders>
            <w:shd w:val="clear" w:color="auto" w:fill="FFFFFF" w:themeFill="background1"/>
          </w:tcPr>
          <w:p w14:paraId="1612C76A" w14:textId="77777777" w:rsidR="00895B8A" w:rsidRPr="00AC61F5" w:rsidRDefault="00895B8A" w:rsidP="00AC61F5">
            <w:pPr>
              <w:rPr>
                <w:color w:val="BFBFBF" w:themeColor="background1" w:themeShade="BF"/>
              </w:rPr>
            </w:pPr>
          </w:p>
          <w:p w14:paraId="6978F2D0" w14:textId="77777777" w:rsidR="00895B8A" w:rsidRPr="00AC61F5" w:rsidRDefault="009B6CE7" w:rsidP="00AC61F5">
            <w:r w:rsidRPr="00AC61F5">
              <w:t>-</w:t>
            </w:r>
          </w:p>
        </w:tc>
      </w:tr>
      <w:tr w:rsidR="00440511" w:rsidRPr="00AC61F5" w14:paraId="0B75959B" w14:textId="77777777" w:rsidTr="00440511">
        <w:tblPrEx>
          <w:tblCellMar>
            <w:top w:w="0" w:type="dxa"/>
          </w:tblCellMar>
        </w:tblPrEx>
        <w:trPr>
          <w:trHeight w:val="560"/>
        </w:trPr>
        <w:tc>
          <w:tcPr>
            <w:tcW w:w="3227" w:type="dxa"/>
            <w:tcBorders>
              <w:top w:val="single" w:sz="2"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3151B0B6" w14:textId="77777777" w:rsidR="00440511" w:rsidRPr="00AC61F5" w:rsidRDefault="00440511" w:rsidP="00AC61F5">
            <w:pPr>
              <w:rPr>
                <w:rFonts w:cs="Tahoma"/>
              </w:rPr>
            </w:pPr>
            <w:r w:rsidRPr="00AC61F5">
              <w:rPr>
                <w:rFonts w:cs="Tahoma"/>
              </w:rPr>
              <w:t>Organisering af vejledning:</w:t>
            </w:r>
          </w:p>
          <w:p w14:paraId="25F510C8" w14:textId="77777777" w:rsidR="00440511" w:rsidRPr="00AC61F5" w:rsidRDefault="00440511" w:rsidP="00AC61F5">
            <w:pPr>
              <w:rPr>
                <w:rFonts w:cs="Tahoma"/>
              </w:rPr>
            </w:pPr>
            <w:r w:rsidRPr="00AC61F5">
              <w:rPr>
                <w:rFonts w:cs="Tahoma"/>
              </w:rPr>
              <w:t>a) Hvordan tilrettelægges uddannelsesforløbet for den enkelte studerende?:</w:t>
            </w:r>
          </w:p>
          <w:p w14:paraId="45919A41" w14:textId="77777777" w:rsidR="00440511" w:rsidRPr="00AC61F5" w:rsidRDefault="00440511" w:rsidP="00AC61F5">
            <w:pPr>
              <w:rPr>
                <w:rFonts w:cs="Tahoma"/>
              </w:rPr>
            </w:pPr>
            <w:r w:rsidRPr="00AC61F5">
              <w:rPr>
                <w:rFonts w:cs="Tahoma"/>
              </w:rPr>
              <w:t>b) Hvordan og hvornår afholdes vejledning?</w:t>
            </w:r>
          </w:p>
          <w:p w14:paraId="7DD78208" w14:textId="77777777" w:rsidR="00440511" w:rsidRPr="00AC61F5" w:rsidRDefault="00440511" w:rsidP="00AC61F5">
            <w:pPr>
              <w:rPr>
                <w:rFonts w:cs="Tahoma"/>
              </w:rPr>
            </w:pPr>
            <w:r w:rsidRPr="00AC61F5">
              <w:rPr>
                <w:rFonts w:cs="Tahoma"/>
              </w:rPr>
              <w:t xml:space="preserve">c) Hvordan inddrages den studerendes </w:t>
            </w:r>
            <w:r w:rsidR="000D0442" w:rsidRPr="00AC61F5">
              <w:rPr>
                <w:rFonts w:cs="Tahoma"/>
              </w:rPr>
              <w:t>portfolio</w:t>
            </w:r>
            <w:r w:rsidRPr="00AC61F5">
              <w:rPr>
                <w:rFonts w:cs="Tahoma"/>
              </w:rPr>
              <w:t xml:space="preserve"> i vejledningsprocessen?</w:t>
            </w:r>
          </w:p>
        </w:tc>
        <w:tc>
          <w:tcPr>
            <w:tcW w:w="10348" w:type="dxa"/>
            <w:gridSpan w:val="2"/>
            <w:tcBorders>
              <w:top w:val="single" w:sz="2" w:space="0" w:color="auto"/>
              <w:left w:val="single" w:sz="4" w:space="0" w:color="auto"/>
              <w:bottom w:val="single" w:sz="4" w:space="0" w:color="auto"/>
              <w:right w:val="single" w:sz="4" w:space="0" w:color="auto"/>
            </w:tcBorders>
            <w:tcMar>
              <w:top w:w="113" w:type="dxa"/>
              <w:left w:w="108" w:type="dxa"/>
              <w:bottom w:w="113" w:type="dxa"/>
              <w:right w:w="108" w:type="dxa"/>
            </w:tcMar>
          </w:tcPr>
          <w:p w14:paraId="4FA4659D" w14:textId="77777777" w:rsidR="00440511" w:rsidRPr="00AC61F5" w:rsidRDefault="00440511" w:rsidP="00AC61F5">
            <w:pPr>
              <w:rPr>
                <w:color w:val="BFBFBF" w:themeColor="background1" w:themeShade="BF"/>
              </w:rPr>
            </w:pPr>
          </w:p>
          <w:p w14:paraId="70DB29D9" w14:textId="77777777" w:rsidR="00440511" w:rsidRPr="00AC61F5" w:rsidRDefault="007C40E7" w:rsidP="00AC61F5">
            <w:r w:rsidRPr="00AC61F5">
              <w:t>–</w:t>
            </w:r>
          </w:p>
          <w:p w14:paraId="22E166AA" w14:textId="77777777" w:rsidR="007C40E7" w:rsidRPr="00AC61F5" w:rsidRDefault="007C40E7" w:rsidP="00AC61F5"/>
          <w:p w14:paraId="3C2C52E9" w14:textId="77777777" w:rsidR="00440511" w:rsidRPr="00AC61F5" w:rsidRDefault="00440511" w:rsidP="00AC61F5"/>
        </w:tc>
      </w:tr>
      <w:tr w:rsidR="00895B8A" w:rsidRPr="00AC61F5" w14:paraId="604FA748" w14:textId="77777777" w:rsidTr="00895B8A">
        <w:trPr>
          <w:trHeight w:val="770"/>
        </w:trPr>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8F9106F" w14:textId="77777777" w:rsidR="00895B8A" w:rsidRPr="00AC61F5" w:rsidRDefault="00895B8A" w:rsidP="00AC61F5">
            <w:r w:rsidRPr="00AC61F5">
              <w:lastRenderedPageBreak/>
              <w:t>Den studerendes arbejdsplan:</w:t>
            </w:r>
          </w:p>
        </w:tc>
        <w:tc>
          <w:tcPr>
            <w:tcW w:w="10348" w:type="dxa"/>
            <w:gridSpan w:val="2"/>
            <w:tcBorders>
              <w:top w:val="single" w:sz="4" w:space="0" w:color="auto"/>
              <w:left w:val="single" w:sz="4" w:space="0" w:color="auto"/>
              <w:bottom w:val="single" w:sz="4" w:space="0" w:color="auto"/>
              <w:right w:val="single" w:sz="4" w:space="0" w:color="auto"/>
            </w:tcBorders>
          </w:tcPr>
          <w:p w14:paraId="45F843D9" w14:textId="77777777" w:rsidR="009B6CE7" w:rsidRPr="00AC61F5" w:rsidRDefault="009B6CE7" w:rsidP="00AC61F5">
            <w:pPr>
              <w:rPr>
                <w:color w:val="BFBFBF" w:themeColor="background1" w:themeShade="BF"/>
              </w:rPr>
            </w:pPr>
            <w:r w:rsidRPr="00AC61F5">
              <w:rPr>
                <w:color w:val="000000" w:themeColor="text1"/>
              </w:rPr>
              <w:t>-</w:t>
            </w:r>
          </w:p>
        </w:tc>
      </w:tr>
      <w:tr w:rsidR="00895B8A" w:rsidRPr="00AC61F5" w14:paraId="590DBEBB" w14:textId="77777777" w:rsidTr="00895B8A">
        <w:trPr>
          <w:trHeight w:val="480"/>
        </w:trPr>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Pr>
          <w:p w14:paraId="6AD171FC" w14:textId="77777777" w:rsidR="00895B8A" w:rsidRPr="00AC61F5" w:rsidRDefault="00895B8A" w:rsidP="00AC61F5">
            <w:r w:rsidRPr="00AC61F5">
              <w:t>Organisering af kontakt til uddannelsesinstitution</w:t>
            </w:r>
          </w:p>
          <w:p w14:paraId="000EC1EB" w14:textId="77777777" w:rsidR="00895B8A" w:rsidRPr="00AC61F5" w:rsidRDefault="00895B8A" w:rsidP="00AC61F5">
            <w:r w:rsidRPr="00AC61F5">
              <w:t>(herunder en kort beskrivelse af hvordan institutionen forholder sig, hvis der er bekymring / problemer i praktikforløbet)</w:t>
            </w:r>
          </w:p>
        </w:tc>
        <w:tc>
          <w:tcPr>
            <w:tcW w:w="10348" w:type="dxa"/>
            <w:gridSpan w:val="2"/>
            <w:tcBorders>
              <w:top w:val="single" w:sz="4" w:space="0" w:color="auto"/>
              <w:left w:val="single" w:sz="4" w:space="0" w:color="auto"/>
              <w:bottom w:val="single" w:sz="4" w:space="0" w:color="auto"/>
              <w:right w:val="single" w:sz="4" w:space="0" w:color="auto"/>
            </w:tcBorders>
          </w:tcPr>
          <w:p w14:paraId="5132011A" w14:textId="77777777" w:rsidR="00895B8A" w:rsidRPr="00AC61F5" w:rsidRDefault="00895B8A" w:rsidP="00AC61F5">
            <w:pPr>
              <w:rPr>
                <w:color w:val="BFBFBF" w:themeColor="background1" w:themeShade="BF"/>
              </w:rPr>
            </w:pPr>
          </w:p>
          <w:p w14:paraId="06612D26" w14:textId="77777777" w:rsidR="00895B8A" w:rsidRPr="00AC61F5" w:rsidRDefault="009B6CE7" w:rsidP="00AC61F5">
            <w:r w:rsidRPr="00AC61F5">
              <w:t xml:space="preserve">- </w:t>
            </w:r>
          </w:p>
        </w:tc>
      </w:tr>
    </w:tbl>
    <w:p w14:paraId="7F5AE10C" w14:textId="77777777" w:rsidR="00E57B10" w:rsidRPr="00AC61F5" w:rsidRDefault="00E57B10" w:rsidP="00AC61F5">
      <w:pPr>
        <w:rPr>
          <w:i/>
        </w:rPr>
      </w:pPr>
      <w:r w:rsidRPr="00AC61F5">
        <w:rPr>
          <w:i/>
        </w:rPr>
        <w:br w:type="page"/>
      </w:r>
    </w:p>
    <w:p w14:paraId="5C7896BF" w14:textId="77777777" w:rsidR="002D485B" w:rsidRPr="00AC61F5" w:rsidRDefault="002D485B" w:rsidP="00AC61F5">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1E0" w:firstRow="1" w:lastRow="1" w:firstColumn="1" w:lastColumn="1" w:noHBand="0" w:noVBand="0"/>
      </w:tblPr>
      <w:tblGrid>
        <w:gridCol w:w="3195"/>
        <w:gridCol w:w="3367"/>
        <w:gridCol w:w="6864"/>
      </w:tblGrid>
      <w:tr w:rsidR="002D485B" w:rsidRPr="00AC61F5" w14:paraId="30E38B91" w14:textId="77777777" w:rsidTr="0090117F">
        <w:trPr>
          <w:trHeight w:val="823"/>
        </w:trPr>
        <w:tc>
          <w:tcPr>
            <w:tcW w:w="13575" w:type="dxa"/>
            <w:gridSpan w:val="3"/>
            <w:tcBorders>
              <w:top w:val="single" w:sz="4" w:space="0" w:color="auto"/>
              <w:left w:val="single" w:sz="4" w:space="0" w:color="auto"/>
              <w:bottom w:val="single" w:sz="2" w:space="0" w:color="auto"/>
              <w:right w:val="single" w:sz="4" w:space="0" w:color="auto"/>
            </w:tcBorders>
            <w:shd w:val="clear" w:color="auto" w:fill="92D050"/>
            <w:tcMar>
              <w:top w:w="113" w:type="dxa"/>
              <w:left w:w="108" w:type="dxa"/>
              <w:bottom w:w="113" w:type="dxa"/>
              <w:right w:w="108" w:type="dxa"/>
            </w:tcMar>
            <w:hideMark/>
          </w:tcPr>
          <w:p w14:paraId="193C144D" w14:textId="77777777" w:rsidR="002D485B" w:rsidRPr="00582B42" w:rsidRDefault="0090117F" w:rsidP="00582B42">
            <w:pPr>
              <w:pStyle w:val="Overskrift5"/>
            </w:pPr>
            <w:r w:rsidRPr="00582B42">
              <w:t>Uddannelsesplan 2. praktik - Social- og specialpædagogik</w:t>
            </w:r>
          </w:p>
        </w:tc>
      </w:tr>
      <w:tr w:rsidR="002D485B" w:rsidRPr="00AC61F5" w14:paraId="5AC7E638" w14:textId="77777777" w:rsidTr="002D485B">
        <w:trPr>
          <w:trHeight w:val="1160"/>
        </w:trPr>
        <w:tc>
          <w:tcPr>
            <w:tcW w:w="13575" w:type="dxa"/>
            <w:gridSpan w:val="3"/>
            <w:tcBorders>
              <w:top w:val="single" w:sz="2"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246DF8FE" w14:textId="77777777" w:rsidR="002D485B" w:rsidRPr="00AC61F5" w:rsidRDefault="002D485B" w:rsidP="00AC61F5">
            <w:pPr>
              <w:rPr>
                <w:rFonts w:cs="Tahoma"/>
                <w:i/>
                <w:color w:val="000000"/>
              </w:rPr>
            </w:pPr>
            <w:r w:rsidRPr="00AC61F5">
              <w:rPr>
                <w:rFonts w:cs="Tahoma"/>
                <w:i/>
                <w:color w:val="000000"/>
              </w:rPr>
              <w:t>Område 3: Relation og kommunikation – 2. praktikperiode.</w:t>
            </w:r>
          </w:p>
          <w:p w14:paraId="29F5EE68" w14:textId="77777777" w:rsidR="002D485B" w:rsidRPr="00AC61F5" w:rsidRDefault="002D485B" w:rsidP="00AC61F5">
            <w:pPr>
              <w:rPr>
                <w:rFonts w:cs="Tahoma"/>
                <w:i/>
                <w:color w:val="000000"/>
              </w:rPr>
            </w:pPr>
            <w:r w:rsidRPr="00AC61F5">
              <w:rPr>
                <w:rFonts w:cs="Tahoma"/>
                <w:i/>
                <w:color w:val="000000"/>
              </w:rPr>
              <w:t>Området retter sig mod pædagogens relationer, professionelle kommunikation og pædagogiske aktiviteter og midler i pædagogisk praksis.</w:t>
            </w:r>
          </w:p>
        </w:tc>
      </w:tr>
      <w:tr w:rsidR="002D485B" w:rsidRPr="00AC61F5" w14:paraId="102288D8" w14:textId="77777777" w:rsidTr="002D485B">
        <w:tc>
          <w:tcPr>
            <w:tcW w:w="13575" w:type="dxa"/>
            <w:gridSpan w:val="3"/>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41D7D566" w14:textId="77777777" w:rsidR="002D485B" w:rsidRPr="00AC61F5" w:rsidRDefault="002D485B" w:rsidP="00AC61F5">
            <w:pPr>
              <w:rPr>
                <w:rFonts w:cs="Tahoma"/>
                <w:i/>
                <w:color w:val="000000"/>
              </w:rPr>
            </w:pPr>
            <w:r w:rsidRPr="00AC61F5">
              <w:rPr>
                <w:rFonts w:cs="Tahoma"/>
                <w:i/>
                <w:color w:val="000000"/>
              </w:rPr>
              <w:t>Kompetencemål: Den studerende kan kommunikere professionelt i relation til målgruppen og kolleger og kan på den baggrund gennemføre pædagogiske aktiviteter på et etisk forsvarligt grundlag.</w:t>
            </w:r>
          </w:p>
        </w:tc>
      </w:tr>
      <w:tr w:rsidR="002D485B" w:rsidRPr="00AC61F5" w14:paraId="1B2F7BD6"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17E87155" w14:textId="77777777" w:rsidR="002D485B" w:rsidRPr="00AC61F5" w:rsidRDefault="002D485B" w:rsidP="00AC61F5">
            <w:pPr>
              <w:rPr>
                <w:i/>
              </w:rPr>
            </w:pPr>
            <w:r w:rsidRPr="00AC61F5">
              <w:rPr>
                <w:rFonts w:cs="Tahoma"/>
                <w:bCs/>
                <w:i/>
                <w:color w:val="000000"/>
              </w:rPr>
              <w:t>Vidensmål:</w:t>
            </w:r>
            <w:r w:rsidRPr="00AC61F5">
              <w:rPr>
                <w:rFonts w:cs="Tahoma"/>
                <w:i/>
                <w:color w:val="000000"/>
              </w:rPr>
              <w:t xml:space="preserve"> Den studerende har viden om</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4B507975" w14:textId="77777777" w:rsidR="002D485B" w:rsidRPr="00AC61F5" w:rsidRDefault="002D485B" w:rsidP="00AC61F5">
            <w:pPr>
              <w:rPr>
                <w:i/>
              </w:rPr>
            </w:pPr>
            <w:r w:rsidRPr="00AC61F5">
              <w:rPr>
                <w:rFonts w:cs="Tahoma"/>
                <w:bCs/>
                <w:i/>
                <w:color w:val="000000"/>
              </w:rPr>
              <w:t>Færdighedsmål:</w:t>
            </w:r>
            <w:r w:rsidRPr="00AC61F5">
              <w:rPr>
                <w:rFonts w:cs="Tahoma"/>
                <w:i/>
                <w:color w:val="000000"/>
              </w:rPr>
              <w:t xml:space="preserve"> Den studerende kan</w:t>
            </w:r>
          </w:p>
        </w:tc>
        <w:tc>
          <w:tcPr>
            <w:tcW w:w="6946" w:type="dxa"/>
            <w:tcBorders>
              <w:top w:val="single" w:sz="4" w:space="0" w:color="auto"/>
              <w:left w:val="single" w:sz="4" w:space="0" w:color="auto"/>
              <w:bottom w:val="single" w:sz="4" w:space="0" w:color="auto"/>
              <w:right w:val="single" w:sz="4" w:space="0" w:color="auto"/>
            </w:tcBorders>
            <w:shd w:val="clear" w:color="auto" w:fill="EEECE1" w:themeFill="background2"/>
          </w:tcPr>
          <w:p w14:paraId="69506474" w14:textId="77777777" w:rsidR="008A1E19" w:rsidRPr="00AC61F5" w:rsidRDefault="008A1E19" w:rsidP="00AC61F5">
            <w:pPr>
              <w:rPr>
                <w:rFonts w:cs="Tahoma"/>
              </w:rPr>
            </w:pPr>
            <w:r w:rsidRPr="00AC61F5">
              <w:rPr>
                <w:rFonts w:cs="Tahoma"/>
              </w:rPr>
              <w:t>Hvilke muligheder for læring kan etableres gennem den daglige pædagogiske praksis og praktikvejledningen?</w:t>
            </w:r>
          </w:p>
          <w:p w14:paraId="4C2AA602" w14:textId="77777777" w:rsidR="002D485B" w:rsidRPr="00AC61F5" w:rsidRDefault="008A1E19" w:rsidP="00AC61F5">
            <w:pPr>
              <w:rPr>
                <w:rFonts w:cs="Tahoma"/>
              </w:rPr>
            </w:pPr>
            <w:r w:rsidRPr="00AC61F5">
              <w:rPr>
                <w:rFonts w:cs="Tahoma"/>
              </w:rPr>
              <w:t>(fx Hvordan arbejder praktikstedet med dette? hvilke læringsmuligheder tilbyder praktikstedet den studerene? Og hvordan understøtter praktikstedet den studerendes læring indenfor dette?)</w:t>
            </w:r>
          </w:p>
        </w:tc>
      </w:tr>
      <w:tr w:rsidR="002D485B" w:rsidRPr="00AC61F5" w14:paraId="5C32B52B"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07AE83CF" w14:textId="77777777" w:rsidR="002D485B" w:rsidRPr="00AC61F5" w:rsidRDefault="002D485B" w:rsidP="00AC61F5">
            <w:pPr>
              <w:rPr>
                <w:rFonts w:cs="Tahoma"/>
                <w:i/>
                <w:color w:val="000000"/>
              </w:rPr>
            </w:pPr>
            <w:r w:rsidRPr="00AC61F5">
              <w:rPr>
                <w:rFonts w:cs="Tahoma"/>
                <w:i/>
                <w:color w:val="000000"/>
              </w:rPr>
              <w:t>kommunikationsformer og relationsdannelse, herunder om den professionelle samtale,</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4D033F1E" w14:textId="77777777" w:rsidR="002D485B" w:rsidRPr="00AC61F5" w:rsidRDefault="002D485B" w:rsidP="00AC61F5">
            <w:pPr>
              <w:rPr>
                <w:rFonts w:cs="Tahoma"/>
                <w:i/>
                <w:color w:val="000000"/>
              </w:rPr>
            </w:pPr>
            <w:r w:rsidRPr="00AC61F5">
              <w:rPr>
                <w:rFonts w:cs="Tahoma"/>
                <w:i/>
                <w:color w:val="000000"/>
              </w:rPr>
              <w:t>kommunikere professionelt, etablere og indgå i professionelle relationer til mennesker i udsatte positioner,</w:t>
            </w:r>
          </w:p>
        </w:tc>
        <w:tc>
          <w:tcPr>
            <w:tcW w:w="6946" w:type="dxa"/>
            <w:tcBorders>
              <w:top w:val="single" w:sz="4" w:space="0" w:color="auto"/>
              <w:left w:val="single" w:sz="4" w:space="0" w:color="auto"/>
              <w:bottom w:val="single" w:sz="4" w:space="0" w:color="auto"/>
              <w:right w:val="single" w:sz="4" w:space="0" w:color="auto"/>
            </w:tcBorders>
          </w:tcPr>
          <w:p w14:paraId="10992E1B" w14:textId="77777777" w:rsidR="00C01B4B" w:rsidRPr="00E700A6" w:rsidRDefault="00C01B4B" w:rsidP="00E700A6">
            <w:pPr>
              <w:pStyle w:val="Brdtekst"/>
              <w:rPr>
                <w:rFonts w:cs="Arial"/>
              </w:rPr>
            </w:pPr>
            <w:r w:rsidRPr="00E700A6">
              <w:rPr>
                <w:rFonts w:cs="Arial"/>
              </w:rPr>
              <w:t xml:space="preserve">Beboernes </w:t>
            </w:r>
            <w:r w:rsidR="00691A77" w:rsidRPr="00E700A6">
              <w:rPr>
                <w:rFonts w:cs="Arial"/>
              </w:rPr>
              <w:t>kommunikative</w:t>
            </w:r>
            <w:r w:rsidRPr="00E700A6">
              <w:rPr>
                <w:rFonts w:cs="Arial"/>
              </w:rPr>
              <w:t xml:space="preserve"> ressourcer og begrænsninger afdæk</w:t>
            </w:r>
            <w:r w:rsidR="00C80568" w:rsidRPr="00E700A6">
              <w:rPr>
                <w:rFonts w:cs="Arial"/>
              </w:rPr>
              <w:t xml:space="preserve">kes </w:t>
            </w:r>
            <w:r w:rsidRPr="00E700A6">
              <w:rPr>
                <w:rFonts w:cs="Arial"/>
              </w:rPr>
              <w:t>løbende. Afdækningen skal sikre</w:t>
            </w:r>
            <w:r w:rsidR="00800BCB" w:rsidRPr="00E700A6">
              <w:rPr>
                <w:rFonts w:cs="Arial"/>
              </w:rPr>
              <w:t>,</w:t>
            </w:r>
            <w:r w:rsidRPr="00E700A6">
              <w:rPr>
                <w:rFonts w:cs="Arial"/>
              </w:rPr>
              <w:t xml:space="preserve"> at medarbejderne forstår og respektere</w:t>
            </w:r>
            <w:r w:rsidR="007C40E7" w:rsidRPr="00E700A6">
              <w:rPr>
                <w:rFonts w:cs="Arial"/>
              </w:rPr>
              <w:t>r</w:t>
            </w:r>
            <w:r w:rsidRPr="00E700A6">
              <w:rPr>
                <w:rFonts w:cs="Arial"/>
              </w:rPr>
              <w:t xml:space="preserve"> beboerens udtryksformer. </w:t>
            </w:r>
            <w:r w:rsidR="00691A77" w:rsidRPr="00E700A6">
              <w:rPr>
                <w:rFonts w:cs="Arial"/>
              </w:rPr>
              <w:t>Afdækningen</w:t>
            </w:r>
            <w:r w:rsidRPr="00E700A6">
              <w:rPr>
                <w:rFonts w:cs="Arial"/>
              </w:rPr>
              <w:t xml:space="preserve"> indarbejdes i beboerens individuelle plan</w:t>
            </w:r>
            <w:r w:rsidR="00935C20" w:rsidRPr="00E700A6">
              <w:rPr>
                <w:rFonts w:cs="Arial"/>
              </w:rPr>
              <w:t>er</w:t>
            </w:r>
            <w:r w:rsidR="007C40E7" w:rsidRPr="00E700A6">
              <w:rPr>
                <w:rFonts w:cs="Arial"/>
              </w:rPr>
              <w:t xml:space="preserve"> og indarbejdes i det daglige </w:t>
            </w:r>
            <w:r w:rsidR="00C80568" w:rsidRPr="00E700A6">
              <w:rPr>
                <w:rFonts w:cs="Arial"/>
              </w:rPr>
              <w:t>relationsar</w:t>
            </w:r>
            <w:r w:rsidR="00691A77" w:rsidRPr="00E700A6">
              <w:rPr>
                <w:rFonts w:cs="Arial"/>
              </w:rPr>
              <w:t>bejde</w:t>
            </w:r>
            <w:r w:rsidRPr="00E700A6">
              <w:rPr>
                <w:rFonts w:cs="Arial"/>
              </w:rPr>
              <w:t xml:space="preserve"> med beboeren. </w:t>
            </w:r>
          </w:p>
          <w:p w14:paraId="5F8A6ADE" w14:textId="77777777" w:rsidR="002D485B" w:rsidRPr="00AC61F5" w:rsidRDefault="00800BCB" w:rsidP="00AC61F5">
            <w:pPr>
              <w:rPr>
                <w:rFonts w:cs="Tahoma"/>
                <w:i/>
                <w:color w:val="000000"/>
              </w:rPr>
            </w:pPr>
            <w:r w:rsidRPr="00AC61F5">
              <w:rPr>
                <w:color w:val="000000" w:themeColor="text1"/>
              </w:rPr>
              <w:t>Den stude</w:t>
            </w:r>
            <w:r w:rsidR="00935C20" w:rsidRPr="00AC61F5">
              <w:rPr>
                <w:color w:val="000000" w:themeColor="text1"/>
              </w:rPr>
              <w:t>rende</w:t>
            </w:r>
            <w:r w:rsidRPr="00AC61F5">
              <w:rPr>
                <w:color w:val="000000" w:themeColor="text1"/>
              </w:rPr>
              <w:t xml:space="preserve"> gøres bekendt </w:t>
            </w:r>
            <w:r w:rsidR="007C40E7" w:rsidRPr="00AC61F5">
              <w:t>med, hvordan</w:t>
            </w:r>
            <w:r w:rsidRPr="00AC61F5">
              <w:t xml:space="preserve"> der arbejdes med afdækningen i praksis</w:t>
            </w:r>
            <w:r w:rsidR="00935C20" w:rsidRPr="00AC61F5">
              <w:t xml:space="preserve"> og kan evt. inddrages i afdækningen</w:t>
            </w:r>
            <w:r w:rsidR="00C80568" w:rsidRPr="00AC61F5">
              <w:t xml:space="preserve"> og planlægning af indsatsen</w:t>
            </w:r>
            <w:r w:rsidRPr="00AC61F5">
              <w:t xml:space="preserve">. </w:t>
            </w:r>
          </w:p>
        </w:tc>
      </w:tr>
      <w:tr w:rsidR="002D485B" w:rsidRPr="00AC61F5" w14:paraId="6FC3D197"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205D0964" w14:textId="77777777" w:rsidR="002D485B" w:rsidRPr="00AC61F5" w:rsidRDefault="002D485B" w:rsidP="00AC61F5">
            <w:pPr>
              <w:rPr>
                <w:rFonts w:cs="Tahoma"/>
                <w:i/>
                <w:color w:val="000000"/>
              </w:rPr>
            </w:pPr>
            <w:r w:rsidRPr="00AC61F5">
              <w:rPr>
                <w:rFonts w:cs="Tahoma"/>
                <w:i/>
                <w:color w:val="000000"/>
              </w:rPr>
              <w:lastRenderedPageBreak/>
              <w:t>professionsetik og pædagogiske værdier,</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2C3E01D8" w14:textId="77777777" w:rsidR="002D485B" w:rsidRPr="00AC61F5" w:rsidRDefault="002D485B" w:rsidP="00AC61F5">
            <w:pPr>
              <w:rPr>
                <w:rFonts w:cs="Tahoma"/>
                <w:i/>
                <w:color w:val="000000"/>
              </w:rPr>
            </w:pPr>
            <w:r w:rsidRPr="00AC61F5">
              <w:rPr>
                <w:rFonts w:cs="Tahoma"/>
                <w:i/>
                <w:color w:val="000000"/>
              </w:rPr>
              <w:t>analysere og vurdere etik, magt og ligeværd i sin egen og andres tilgang til det enkelte menneske og til fællesskaber,</w:t>
            </w:r>
          </w:p>
        </w:tc>
        <w:tc>
          <w:tcPr>
            <w:tcW w:w="6946" w:type="dxa"/>
            <w:tcBorders>
              <w:top w:val="single" w:sz="4" w:space="0" w:color="auto"/>
              <w:left w:val="single" w:sz="4" w:space="0" w:color="auto"/>
              <w:bottom w:val="single" w:sz="4" w:space="0" w:color="auto"/>
              <w:right w:val="single" w:sz="4" w:space="0" w:color="auto"/>
            </w:tcBorders>
          </w:tcPr>
          <w:p w14:paraId="61D97E01" w14:textId="3B3E719F" w:rsidR="002D485B" w:rsidRPr="00AC61F5" w:rsidRDefault="00800BCB" w:rsidP="00AC61F5">
            <w:pPr>
              <w:rPr>
                <w:i/>
              </w:rPr>
            </w:pPr>
            <w:r w:rsidRPr="00AC61F5">
              <w:t xml:space="preserve">Den studerende deltager sammen med sit team i teammøder hver 14. dag. </w:t>
            </w:r>
            <w:r w:rsidR="00B508B9" w:rsidRPr="00AC61F5">
              <w:t>På teammødet drøftes bl.a. be</w:t>
            </w:r>
            <w:r w:rsidR="00E016E9" w:rsidRPr="00AC61F5">
              <w:t>b</w:t>
            </w:r>
            <w:r w:rsidR="00B508B9" w:rsidRPr="00AC61F5">
              <w:t xml:space="preserve">oernes </w:t>
            </w:r>
            <w:r w:rsidR="00F44BF6" w:rsidRPr="00AC61F5">
              <w:t xml:space="preserve">aktuelle </w:t>
            </w:r>
            <w:r w:rsidR="00B508B9" w:rsidRPr="00AC61F5">
              <w:t xml:space="preserve">funktionsniveau, evaluering </w:t>
            </w:r>
            <w:r w:rsidR="00F44BF6" w:rsidRPr="00AC61F5">
              <w:t xml:space="preserve">af hidtidige </w:t>
            </w:r>
            <w:r w:rsidR="00A80FC7" w:rsidRPr="00AC61F5">
              <w:t>indsatser</w:t>
            </w:r>
            <w:r w:rsidR="00F44BF6" w:rsidRPr="00AC61F5">
              <w:t xml:space="preserve"> </w:t>
            </w:r>
            <w:r w:rsidR="00B508B9" w:rsidRPr="00AC61F5">
              <w:t xml:space="preserve">og planlægning af fremadrettede  indsatser. </w:t>
            </w:r>
            <w:r w:rsidR="00E016E9" w:rsidRPr="00AC61F5">
              <w:t>Bedst mulig</w:t>
            </w:r>
            <w:r w:rsidR="00F44BF6" w:rsidRPr="00AC61F5">
              <w:t>e</w:t>
            </w:r>
            <w:r w:rsidR="008C5336" w:rsidRPr="00AC61F5">
              <w:t xml:space="preserve"> indsats</w:t>
            </w:r>
            <w:r w:rsidR="00F44BF6" w:rsidRPr="00AC61F5">
              <w:t>er</w:t>
            </w:r>
            <w:r w:rsidR="008C5336" w:rsidRPr="00AC61F5">
              <w:t xml:space="preserve"> skal</w:t>
            </w:r>
            <w:r w:rsidR="00E016E9" w:rsidRPr="00AC61F5">
              <w:t xml:space="preserve"> sikre </w:t>
            </w:r>
            <w:r w:rsidR="00691A77" w:rsidRPr="00AC61F5">
              <w:t>beboerne</w:t>
            </w:r>
            <w:r w:rsidR="000048A7">
              <w:t xml:space="preserve"> trivsel og udvikling.</w:t>
            </w:r>
            <w:r w:rsidR="00E016E9" w:rsidRPr="00AC61F5">
              <w:br/>
            </w:r>
            <w:r w:rsidR="00B508B9" w:rsidRPr="00AC61F5">
              <w:t>På møderne har den studerende mulighed for at bringe sit professionsetiske perspektiv og værdier i spil. Både i forhold til den overordnede struktur for teamet</w:t>
            </w:r>
            <w:r w:rsidR="00F44BF6" w:rsidRPr="00AC61F5">
              <w:t xml:space="preserve">s </w:t>
            </w:r>
            <w:r w:rsidR="008C5336" w:rsidRPr="00AC61F5">
              <w:t>arbejde med målgruppen,</w:t>
            </w:r>
            <w:r w:rsidR="00B508B9" w:rsidRPr="00AC61F5">
              <w:t xml:space="preserve"> men også i forhold til den enk</w:t>
            </w:r>
            <w:r w:rsidR="008C5336" w:rsidRPr="00AC61F5">
              <w:t>e</w:t>
            </w:r>
            <w:r w:rsidR="000048A7">
              <w:t>lte beboer.</w:t>
            </w:r>
          </w:p>
        </w:tc>
      </w:tr>
      <w:tr w:rsidR="002D485B" w:rsidRPr="00AC61F5" w14:paraId="0E203D53"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464C76E8" w14:textId="77777777" w:rsidR="002D485B" w:rsidRPr="00AC61F5" w:rsidRDefault="002D485B" w:rsidP="00AC61F5">
            <w:pPr>
              <w:rPr>
                <w:rFonts w:cs="Tahoma"/>
                <w:i/>
                <w:color w:val="000000"/>
              </w:rPr>
            </w:pPr>
            <w:r w:rsidRPr="00AC61F5">
              <w:rPr>
                <w:rFonts w:cs="Tahoma"/>
                <w:i/>
                <w:color w:val="000000"/>
              </w:rPr>
              <w:t>konflikt- og voldsforebyggelse, konfliktnedtrapning og udadreagerende adfærd,</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7E7A6F3B" w14:textId="77777777" w:rsidR="002D485B" w:rsidRPr="00AC61F5" w:rsidRDefault="002D485B" w:rsidP="00AC61F5">
            <w:pPr>
              <w:rPr>
                <w:rFonts w:cs="Tahoma"/>
                <w:i/>
                <w:color w:val="000000"/>
              </w:rPr>
            </w:pPr>
            <w:r w:rsidRPr="00AC61F5">
              <w:rPr>
                <w:rFonts w:cs="Tahoma"/>
                <w:i/>
                <w:color w:val="000000"/>
              </w:rPr>
              <w:t>vurdere konflikter, forebygge og håndtere konflikter samt evaluere indgreb i konflikt- og voldsepisoder,</w:t>
            </w:r>
          </w:p>
        </w:tc>
        <w:tc>
          <w:tcPr>
            <w:tcW w:w="6946" w:type="dxa"/>
            <w:tcBorders>
              <w:top w:val="single" w:sz="4" w:space="0" w:color="auto"/>
              <w:left w:val="single" w:sz="4" w:space="0" w:color="auto"/>
              <w:bottom w:val="single" w:sz="4" w:space="0" w:color="auto"/>
              <w:right w:val="single" w:sz="4" w:space="0" w:color="auto"/>
            </w:tcBorders>
          </w:tcPr>
          <w:p w14:paraId="3A0A192E" w14:textId="3718D688" w:rsidR="00E016E9" w:rsidRPr="00AC61F5" w:rsidRDefault="00E016E9" w:rsidP="00AC61F5">
            <w:pPr>
              <w:rPr>
                <w:rFonts w:cs="Tahoma"/>
                <w:color w:val="000000"/>
              </w:rPr>
            </w:pPr>
            <w:r w:rsidRPr="00AC61F5">
              <w:rPr>
                <w:rFonts w:cs="Tahoma"/>
                <w:color w:val="000000"/>
              </w:rPr>
              <w:t xml:space="preserve">Den studerende bliver ved sin ansættelse tilmeldt e-læringsundervisning: </w:t>
            </w:r>
            <w:r w:rsidR="007C40E7" w:rsidRPr="00AC61F5">
              <w:rPr>
                <w:rFonts w:cs="Tahoma"/>
                <w:color w:val="000000"/>
              </w:rPr>
              <w:t>"</w:t>
            </w:r>
            <w:r w:rsidRPr="00AC61F5">
              <w:rPr>
                <w:rFonts w:cs="Tahoma"/>
                <w:color w:val="000000"/>
              </w:rPr>
              <w:t>Indgreb i selvbestemmelsesretten</w:t>
            </w:r>
            <w:r w:rsidR="007C40E7" w:rsidRPr="00AC61F5">
              <w:rPr>
                <w:rFonts w:cs="Tahoma"/>
                <w:color w:val="000000"/>
              </w:rPr>
              <w:t>"</w:t>
            </w:r>
            <w:r w:rsidRPr="00AC61F5">
              <w:rPr>
                <w:rFonts w:cs="Tahoma"/>
                <w:color w:val="000000"/>
              </w:rPr>
              <w:t>.</w:t>
            </w:r>
            <w:r w:rsidR="00653918">
              <w:rPr>
                <w:rFonts w:cs="Tahoma"/>
                <w:color w:val="000000"/>
              </w:rPr>
              <w:t xml:space="preserve"> </w:t>
            </w:r>
            <w:r w:rsidR="00653918">
              <w:rPr>
                <w:rFonts w:cs="Tahoma"/>
                <w:color w:val="000000"/>
              </w:rPr>
              <w:br/>
            </w:r>
            <w:r w:rsidR="00653918">
              <w:rPr>
                <w:rFonts w:cs="Tahoma"/>
                <w:color w:val="000000"/>
              </w:rPr>
              <w:br/>
              <w:t>Den studerende deltager i et 3-dages konflikshåndteringskursus.</w:t>
            </w:r>
          </w:p>
          <w:p w14:paraId="3074BF2C" w14:textId="77777777" w:rsidR="00757349" w:rsidRPr="00AC61F5" w:rsidRDefault="00757349" w:rsidP="00AC61F5">
            <w:pPr>
              <w:rPr>
                <w:rFonts w:cs="Tahoma"/>
                <w:color w:val="000000"/>
              </w:rPr>
            </w:pPr>
            <w:r w:rsidRPr="00AC61F5">
              <w:rPr>
                <w:rFonts w:cs="Tahoma"/>
                <w:color w:val="000000"/>
              </w:rPr>
              <w:t xml:space="preserve">Den </w:t>
            </w:r>
            <w:r w:rsidR="00691A77" w:rsidRPr="00AC61F5">
              <w:rPr>
                <w:rFonts w:cs="Tahoma"/>
                <w:color w:val="000000"/>
              </w:rPr>
              <w:t>studerende</w:t>
            </w:r>
            <w:r w:rsidRPr="00AC61F5">
              <w:rPr>
                <w:rFonts w:cs="Tahoma"/>
                <w:color w:val="000000"/>
              </w:rPr>
              <w:t xml:space="preserve"> får ved ansættelsen udleveret pjecen: </w:t>
            </w:r>
            <w:r w:rsidR="007C40E7" w:rsidRPr="00AC61F5">
              <w:rPr>
                <w:rFonts w:cs="Tahoma"/>
                <w:color w:val="000000"/>
              </w:rPr>
              <w:t>"</w:t>
            </w:r>
            <w:r w:rsidRPr="00AC61F5">
              <w:rPr>
                <w:rFonts w:cs="Tahoma"/>
                <w:color w:val="000000"/>
              </w:rPr>
              <w:t>Sikkerhed på Sønderparken</w:t>
            </w:r>
            <w:r w:rsidR="007C40E7" w:rsidRPr="00AC61F5">
              <w:rPr>
                <w:rFonts w:cs="Tahoma"/>
                <w:color w:val="000000"/>
              </w:rPr>
              <w:t>"</w:t>
            </w:r>
            <w:r w:rsidRPr="00AC61F5">
              <w:rPr>
                <w:rFonts w:cs="Tahoma"/>
                <w:color w:val="000000"/>
              </w:rPr>
              <w:t>, som bl.a. beskriver</w:t>
            </w:r>
            <w:r w:rsidR="00935C20" w:rsidRPr="00AC61F5">
              <w:rPr>
                <w:rFonts w:cs="Tahoma"/>
                <w:color w:val="000000"/>
              </w:rPr>
              <w:t xml:space="preserve"> </w:t>
            </w:r>
            <w:r w:rsidRPr="00AC61F5">
              <w:rPr>
                <w:rFonts w:cs="Tahoma"/>
                <w:color w:val="000000"/>
              </w:rPr>
              <w:t>daglige sikkerhedsvurderinger og procedure</w:t>
            </w:r>
            <w:r w:rsidR="007C40E7" w:rsidRPr="00AC61F5">
              <w:rPr>
                <w:rFonts w:cs="Tahoma"/>
                <w:color w:val="000000"/>
              </w:rPr>
              <w:t>r</w:t>
            </w:r>
            <w:r w:rsidRPr="00AC61F5">
              <w:rPr>
                <w:rFonts w:cs="Tahoma"/>
                <w:color w:val="000000"/>
              </w:rPr>
              <w:t xml:space="preserve">. </w:t>
            </w:r>
          </w:p>
          <w:p w14:paraId="09D6BD13" w14:textId="0BD4ED92" w:rsidR="002D485B" w:rsidRPr="00AC61F5" w:rsidRDefault="00935C20" w:rsidP="00AC61F5">
            <w:pPr>
              <w:rPr>
                <w:rFonts w:cs="Tahoma"/>
                <w:i/>
                <w:color w:val="000000"/>
              </w:rPr>
            </w:pPr>
            <w:r w:rsidRPr="00AC61F5">
              <w:rPr>
                <w:rFonts w:cs="Tahoma"/>
                <w:color w:val="000000"/>
              </w:rPr>
              <w:t>Indberettede VTC</w:t>
            </w:r>
            <w:r w:rsidR="00653918">
              <w:rPr>
                <w:rFonts w:cs="Tahoma"/>
                <w:color w:val="000000"/>
              </w:rPr>
              <w:t>T</w:t>
            </w:r>
            <w:r w:rsidRPr="00AC61F5">
              <w:rPr>
                <w:rFonts w:cs="Tahoma"/>
                <w:color w:val="000000"/>
              </w:rPr>
              <w:t xml:space="preserve">'er </w:t>
            </w:r>
            <w:r w:rsidR="00691A77" w:rsidRPr="00AC61F5">
              <w:rPr>
                <w:rFonts w:cs="Tahoma"/>
                <w:color w:val="000000"/>
              </w:rPr>
              <w:t>gennemgås</w:t>
            </w:r>
            <w:r w:rsidRPr="00AC61F5">
              <w:rPr>
                <w:rFonts w:cs="Tahoma"/>
                <w:color w:val="000000"/>
              </w:rPr>
              <w:t xml:space="preserve"> på teammøder mhp. læring og på forebyggelse af </w:t>
            </w:r>
            <w:r w:rsidR="00691A77" w:rsidRPr="00AC61F5">
              <w:rPr>
                <w:rFonts w:cs="Tahoma"/>
                <w:color w:val="000000"/>
              </w:rPr>
              <w:t>lignende</w:t>
            </w:r>
            <w:r w:rsidRPr="00AC61F5">
              <w:rPr>
                <w:rFonts w:cs="Tahoma"/>
                <w:color w:val="000000"/>
              </w:rPr>
              <w:t xml:space="preserve"> episoder.</w:t>
            </w:r>
            <w:r w:rsidRPr="00AC61F5">
              <w:rPr>
                <w:rFonts w:cs="Tahoma"/>
                <w:i/>
                <w:color w:val="000000"/>
              </w:rPr>
              <w:t xml:space="preserve"> </w:t>
            </w:r>
          </w:p>
        </w:tc>
      </w:tr>
      <w:tr w:rsidR="002D485B" w:rsidRPr="00AC61F5" w14:paraId="51531701"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05DD4E35" w14:textId="77777777" w:rsidR="002D485B" w:rsidRPr="00AC61F5" w:rsidRDefault="002D485B" w:rsidP="00AC61F5">
            <w:pPr>
              <w:rPr>
                <w:rFonts w:cs="Tahoma"/>
                <w:i/>
                <w:color w:val="000000"/>
              </w:rPr>
            </w:pPr>
            <w:r w:rsidRPr="00AC61F5">
              <w:rPr>
                <w:rFonts w:cs="Tahoma"/>
                <w:i/>
                <w:color w:val="000000"/>
              </w:rPr>
              <w:t>bevægelsesmæssige, musiske, æstetiske og kreative processers betydning i den socialpædagogiske praksis og</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160DEB72" w14:textId="77777777" w:rsidR="002D485B" w:rsidRPr="00AC61F5" w:rsidRDefault="002D485B" w:rsidP="00AC61F5">
            <w:pPr>
              <w:rPr>
                <w:rFonts w:cs="Tahoma"/>
                <w:i/>
                <w:color w:val="000000"/>
              </w:rPr>
            </w:pPr>
            <w:r w:rsidRPr="00AC61F5">
              <w:rPr>
                <w:rFonts w:cs="Tahoma"/>
                <w:i/>
                <w:color w:val="000000"/>
              </w:rPr>
              <w:t>tilrettelægge, gennemføre og evaluere pædagogiske aktiviteter inden for udvalgte områder, herunder inddrage børn, unge og voksnes kreativitet og perspektiv og</w:t>
            </w:r>
          </w:p>
        </w:tc>
        <w:tc>
          <w:tcPr>
            <w:tcW w:w="6946" w:type="dxa"/>
            <w:tcBorders>
              <w:top w:val="single" w:sz="4" w:space="0" w:color="auto"/>
              <w:left w:val="single" w:sz="4" w:space="0" w:color="auto"/>
              <w:bottom w:val="single" w:sz="4" w:space="0" w:color="auto"/>
              <w:right w:val="single" w:sz="4" w:space="0" w:color="auto"/>
            </w:tcBorders>
          </w:tcPr>
          <w:p w14:paraId="2F0E43FD" w14:textId="5B1A6C5E" w:rsidR="002D485B" w:rsidRPr="00AC61F5" w:rsidRDefault="00916CB6" w:rsidP="00473D12">
            <w:pPr>
              <w:rPr>
                <w:i/>
              </w:rPr>
            </w:pPr>
            <w:r>
              <w:t>Den</w:t>
            </w:r>
            <w:r w:rsidR="007C40E7" w:rsidRPr="00AC61F5">
              <w:t xml:space="preserve"> studerende </w:t>
            </w:r>
            <w:r w:rsidR="00653918">
              <w:t xml:space="preserve">kan deltage i </w:t>
            </w:r>
            <w:r w:rsidR="00A140C2">
              <w:t xml:space="preserve">aktiviteter sammen med Sønderparkens </w:t>
            </w:r>
            <w:r w:rsidR="009405BC">
              <w:t>bostøtte</w:t>
            </w:r>
            <w:r>
              <w:t xml:space="preserve">- og/eller </w:t>
            </w:r>
            <w:r w:rsidR="00A140C2">
              <w:t xml:space="preserve">aktivitetsmedarbejdere. </w:t>
            </w:r>
            <w:r w:rsidR="00757349" w:rsidRPr="00AC61F5">
              <w:t xml:space="preserve">Her er der mulighed for at samarbejde med beboere og de tilknyttede </w:t>
            </w:r>
            <w:r w:rsidR="00842C55">
              <w:t>aktivit</w:t>
            </w:r>
            <w:r w:rsidR="00DC46F3">
              <w:t>ets</w:t>
            </w:r>
            <w:r w:rsidR="00691A77" w:rsidRPr="00AC61F5">
              <w:t>medarbejdere</w:t>
            </w:r>
            <w:r w:rsidR="00DC46F3">
              <w:t>.</w:t>
            </w:r>
          </w:p>
        </w:tc>
      </w:tr>
      <w:tr w:rsidR="002D485B" w:rsidRPr="00AC61F5" w14:paraId="01AB6D7B"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7BA64FE3" w14:textId="77777777" w:rsidR="002D485B" w:rsidRPr="00AC61F5" w:rsidRDefault="002D485B" w:rsidP="00AC61F5">
            <w:pPr>
              <w:rPr>
                <w:rFonts w:cs="Tahoma"/>
                <w:i/>
                <w:color w:val="000000"/>
              </w:rPr>
            </w:pPr>
            <w:r w:rsidRPr="00AC61F5">
              <w:rPr>
                <w:rFonts w:cs="Tahoma"/>
                <w:i/>
                <w:color w:val="000000"/>
              </w:rPr>
              <w:lastRenderedPageBreak/>
              <w:t>hjælpemidler og professionsteknologier i et lærings- og udviklingsperspektiv.</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36539F17" w14:textId="77777777" w:rsidR="002D485B" w:rsidRPr="00AC61F5" w:rsidRDefault="002D485B" w:rsidP="00AC61F5">
            <w:pPr>
              <w:rPr>
                <w:rFonts w:cs="Tahoma"/>
                <w:i/>
                <w:color w:val="000000"/>
              </w:rPr>
            </w:pPr>
            <w:r w:rsidRPr="00AC61F5">
              <w:rPr>
                <w:rFonts w:cs="Tahoma"/>
                <w:i/>
                <w:color w:val="000000"/>
              </w:rPr>
              <w:t>vurdere og anvende hjælpemidler og professionsteknologier i samarbejde med mennesker med særlige behov med henblik på at understøtte udvikling og læring.</w:t>
            </w:r>
          </w:p>
        </w:tc>
        <w:tc>
          <w:tcPr>
            <w:tcW w:w="6946" w:type="dxa"/>
            <w:tcBorders>
              <w:top w:val="single" w:sz="4" w:space="0" w:color="auto"/>
              <w:left w:val="single" w:sz="4" w:space="0" w:color="auto"/>
              <w:bottom w:val="single" w:sz="4" w:space="0" w:color="auto"/>
              <w:right w:val="single" w:sz="4" w:space="0" w:color="auto"/>
            </w:tcBorders>
          </w:tcPr>
          <w:p w14:paraId="410B1749" w14:textId="11F37C14" w:rsidR="002D485B" w:rsidRPr="00AC61F5" w:rsidRDefault="00691A77" w:rsidP="00AC61F5">
            <w:r w:rsidRPr="00AC61F5">
              <w:t>Ud fra</w:t>
            </w:r>
            <w:r w:rsidR="00757349" w:rsidRPr="00AC61F5">
              <w:t xml:space="preserve"> den </w:t>
            </w:r>
            <w:r w:rsidRPr="00AC61F5">
              <w:t>enkelte</w:t>
            </w:r>
            <w:r w:rsidR="00757349" w:rsidRPr="00AC61F5">
              <w:t xml:space="preserve"> beboers problemstillinger (jf. afdækning af beboernes ressourcer og </w:t>
            </w:r>
            <w:r w:rsidRPr="00AC61F5">
              <w:t>begrænsninger</w:t>
            </w:r>
            <w:r w:rsidR="00757349" w:rsidRPr="00AC61F5">
              <w:t>) kan det være relevan</w:t>
            </w:r>
            <w:r w:rsidR="00F44BF6" w:rsidRPr="00AC61F5">
              <w:t>t at inddrage hjælpemidler</w:t>
            </w:r>
            <w:r w:rsidR="00916CB6">
              <w:t xml:space="preserve"> i hverdagen</w:t>
            </w:r>
            <w:r w:rsidR="00F44BF6" w:rsidRPr="00AC61F5">
              <w:t xml:space="preserve">. </w:t>
            </w:r>
          </w:p>
          <w:p w14:paraId="618934DE" w14:textId="77777777" w:rsidR="002D485B" w:rsidRPr="00AC61F5" w:rsidRDefault="002D485B" w:rsidP="00AC61F5">
            <w:pPr>
              <w:rPr>
                <w:rFonts w:cs="Tahoma"/>
                <w:i/>
                <w:color w:val="000000"/>
              </w:rPr>
            </w:pPr>
          </w:p>
          <w:p w14:paraId="67BE1152" w14:textId="77777777" w:rsidR="002D485B" w:rsidRPr="00AC61F5" w:rsidRDefault="002D485B" w:rsidP="00AC61F5">
            <w:pPr>
              <w:rPr>
                <w:rFonts w:cs="Tahoma"/>
                <w:i/>
                <w:color w:val="000000"/>
              </w:rPr>
            </w:pPr>
          </w:p>
        </w:tc>
      </w:tr>
      <w:tr w:rsidR="00440511" w:rsidRPr="00AC61F5" w14:paraId="04212620" w14:textId="77777777" w:rsidTr="002D485B">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tcMar>
              <w:top w:w="113" w:type="dxa"/>
              <w:left w:w="108" w:type="dxa"/>
              <w:bottom w:w="113" w:type="dxa"/>
              <w:right w:w="108" w:type="dxa"/>
            </w:tcMar>
          </w:tcPr>
          <w:p w14:paraId="2893B05F" w14:textId="77777777" w:rsidR="00440511" w:rsidRPr="00AC61F5" w:rsidRDefault="00440511" w:rsidP="00AC61F5">
            <w:r w:rsidRPr="00AC61F5">
              <w:t xml:space="preserve">Angivelse af relevant litteratur: </w:t>
            </w:r>
          </w:p>
        </w:tc>
        <w:tc>
          <w:tcPr>
            <w:tcW w:w="10348" w:type="dxa"/>
            <w:gridSpan w:val="2"/>
            <w:tcBorders>
              <w:top w:val="single" w:sz="4" w:space="0" w:color="auto"/>
              <w:left w:val="single" w:sz="2" w:space="0" w:color="auto"/>
              <w:bottom w:val="single" w:sz="4" w:space="0" w:color="auto"/>
              <w:right w:val="single" w:sz="4" w:space="0" w:color="auto"/>
            </w:tcBorders>
            <w:shd w:val="clear" w:color="auto" w:fill="FFFFFF" w:themeFill="background1"/>
            <w:tcMar>
              <w:top w:w="113" w:type="dxa"/>
              <w:left w:w="108" w:type="dxa"/>
              <w:bottom w:w="113" w:type="dxa"/>
              <w:right w:w="108" w:type="dxa"/>
            </w:tcMar>
            <w:hideMark/>
          </w:tcPr>
          <w:p w14:paraId="44E1F831" w14:textId="77777777" w:rsidR="00273AFC" w:rsidRPr="00AC61F5" w:rsidRDefault="00273AFC" w:rsidP="00AC61F5">
            <w:pPr>
              <w:rPr>
                <w:color w:val="000000" w:themeColor="text1"/>
              </w:rPr>
            </w:pPr>
            <w:r w:rsidRPr="00AC61F5">
              <w:rPr>
                <w:color w:val="000000" w:themeColor="text1"/>
              </w:rPr>
              <w:t>Overordnet litteratur:</w:t>
            </w:r>
          </w:p>
          <w:p w14:paraId="2BFB4BD0" w14:textId="77777777" w:rsidR="00440511" w:rsidRPr="00AC61F5" w:rsidRDefault="00273AFC" w:rsidP="00AC61F5">
            <w:pPr>
              <w:rPr>
                <w:color w:val="000000" w:themeColor="text1"/>
              </w:rPr>
            </w:pPr>
            <w:r w:rsidRPr="00AC61F5">
              <w:rPr>
                <w:color w:val="000000" w:themeColor="text1"/>
              </w:rPr>
              <w:t xml:space="preserve">Den neuroaffektive </w:t>
            </w:r>
            <w:r w:rsidR="00691A77" w:rsidRPr="00AC61F5">
              <w:rPr>
                <w:color w:val="000000" w:themeColor="text1"/>
              </w:rPr>
              <w:t>billedbog</w:t>
            </w:r>
            <w:r w:rsidR="00897254" w:rsidRPr="00AC61F5">
              <w:rPr>
                <w:color w:val="000000" w:themeColor="text1"/>
              </w:rPr>
              <w:t>. A</w:t>
            </w:r>
            <w:r w:rsidRPr="00AC61F5">
              <w:rPr>
                <w:color w:val="000000" w:themeColor="text1"/>
              </w:rPr>
              <w:t>f Marianne Bentzen. Bind 1 og 2</w:t>
            </w:r>
          </w:p>
          <w:p w14:paraId="6298467F" w14:textId="77777777" w:rsidR="00273AFC" w:rsidRPr="00AC61F5" w:rsidRDefault="00273AFC" w:rsidP="00AC61F5">
            <w:pPr>
              <w:rPr>
                <w:color w:val="000000" w:themeColor="text1"/>
              </w:rPr>
            </w:pPr>
            <w:r w:rsidRPr="00AC61F5">
              <w:rPr>
                <w:color w:val="000000" w:themeColor="text1"/>
              </w:rPr>
              <w:t>Neuroaffektiv udviklingspsykologi.</w:t>
            </w:r>
            <w:r w:rsidR="00897254" w:rsidRPr="00AC61F5">
              <w:rPr>
                <w:color w:val="000000" w:themeColor="text1"/>
              </w:rPr>
              <w:t xml:space="preserve"> Af Susan Hart. </w:t>
            </w:r>
            <w:r w:rsidR="00691A77" w:rsidRPr="00AC61F5">
              <w:rPr>
                <w:color w:val="000000" w:themeColor="text1"/>
              </w:rPr>
              <w:t>Kassette</w:t>
            </w:r>
            <w:r w:rsidRPr="00AC61F5">
              <w:rPr>
                <w:color w:val="000000" w:themeColor="text1"/>
              </w:rPr>
              <w:t xml:space="preserve"> 1, 2 og 3</w:t>
            </w:r>
            <w:r w:rsidR="00897254" w:rsidRPr="00AC61F5">
              <w:rPr>
                <w:color w:val="000000" w:themeColor="text1"/>
              </w:rPr>
              <w:t>.</w:t>
            </w:r>
          </w:p>
          <w:p w14:paraId="06D57179" w14:textId="77777777" w:rsidR="00273AFC" w:rsidRPr="00AC61F5" w:rsidRDefault="00691A77" w:rsidP="00AC61F5">
            <w:pPr>
              <w:rPr>
                <w:color w:val="000000" w:themeColor="text1"/>
              </w:rPr>
            </w:pPr>
            <w:r w:rsidRPr="00AC61F5">
              <w:rPr>
                <w:color w:val="000000" w:themeColor="text1"/>
              </w:rPr>
              <w:t>Relations behandling</w:t>
            </w:r>
            <w:r w:rsidR="00273AFC" w:rsidRPr="00AC61F5">
              <w:rPr>
                <w:color w:val="000000" w:themeColor="text1"/>
              </w:rPr>
              <w:t xml:space="preserve"> i Psykiatrien</w:t>
            </w:r>
            <w:r w:rsidR="00897254" w:rsidRPr="00AC61F5">
              <w:rPr>
                <w:color w:val="000000" w:themeColor="text1"/>
              </w:rPr>
              <w:t>. A</w:t>
            </w:r>
            <w:r w:rsidR="00273AFC" w:rsidRPr="00AC61F5">
              <w:rPr>
                <w:color w:val="000000" w:themeColor="text1"/>
              </w:rPr>
              <w:t>f Lars Thorgaard. Bind 1-5 med særlig vægt på bind 5</w:t>
            </w:r>
          </w:p>
          <w:p w14:paraId="456EE1AF" w14:textId="77777777" w:rsidR="00273AFC" w:rsidRPr="00AC61F5" w:rsidRDefault="00273AFC" w:rsidP="00AC61F5">
            <w:pPr>
              <w:rPr>
                <w:color w:val="000000" w:themeColor="text1"/>
              </w:rPr>
            </w:pPr>
            <w:r w:rsidRPr="00AC61F5">
              <w:rPr>
                <w:color w:val="000000" w:themeColor="text1"/>
              </w:rPr>
              <w:t>Stof til eftertanker</w:t>
            </w:r>
            <w:r w:rsidR="00897254" w:rsidRPr="00AC61F5">
              <w:rPr>
                <w:color w:val="000000" w:themeColor="text1"/>
              </w:rPr>
              <w:t>. A</w:t>
            </w:r>
            <w:r w:rsidRPr="00AC61F5">
              <w:rPr>
                <w:color w:val="000000" w:themeColor="text1"/>
              </w:rPr>
              <w:t xml:space="preserve">f </w:t>
            </w:r>
            <w:r w:rsidR="00897254" w:rsidRPr="00AC61F5">
              <w:rPr>
                <w:color w:val="000000" w:themeColor="text1"/>
              </w:rPr>
              <w:t xml:space="preserve">Line Top Abildtrup og Pernille Mørch Jensen. </w:t>
            </w:r>
          </w:p>
          <w:p w14:paraId="49D4CF4A" w14:textId="676E7CE4" w:rsidR="003475A8" w:rsidRPr="00AC61F5" w:rsidRDefault="00691A77" w:rsidP="00AC61F5">
            <w:r w:rsidRPr="00AC61F5">
              <w:rPr>
                <w:color w:val="000000" w:themeColor="text1"/>
              </w:rPr>
              <w:t>Specifik</w:t>
            </w:r>
            <w:r w:rsidR="00897254" w:rsidRPr="00AC61F5">
              <w:rPr>
                <w:color w:val="000000" w:themeColor="text1"/>
              </w:rPr>
              <w:t xml:space="preserve"> </w:t>
            </w:r>
            <w:r w:rsidRPr="00AC61F5">
              <w:rPr>
                <w:color w:val="000000" w:themeColor="text1"/>
              </w:rPr>
              <w:t>litteratur</w:t>
            </w:r>
            <w:r w:rsidR="00897254" w:rsidRPr="00AC61F5">
              <w:rPr>
                <w:color w:val="000000" w:themeColor="text1"/>
              </w:rPr>
              <w:t xml:space="preserve"> </w:t>
            </w:r>
            <w:r w:rsidRPr="00AC61F5">
              <w:rPr>
                <w:color w:val="000000" w:themeColor="text1"/>
              </w:rPr>
              <w:t>ift.</w:t>
            </w:r>
            <w:r w:rsidR="00897254" w:rsidRPr="00AC61F5">
              <w:rPr>
                <w:color w:val="000000" w:themeColor="text1"/>
              </w:rPr>
              <w:t xml:space="preserve"> de </w:t>
            </w:r>
            <w:r w:rsidRPr="00AC61F5">
              <w:rPr>
                <w:color w:val="000000" w:themeColor="text1"/>
              </w:rPr>
              <w:t>enkelte</w:t>
            </w:r>
            <w:r w:rsidR="00897254" w:rsidRPr="00AC61F5">
              <w:rPr>
                <w:color w:val="000000" w:themeColor="text1"/>
              </w:rPr>
              <w:t xml:space="preserve"> målgrupper og teams aftales med </w:t>
            </w:r>
            <w:r w:rsidR="00081CC7">
              <w:rPr>
                <w:color w:val="000000" w:themeColor="text1"/>
              </w:rPr>
              <w:t>praktik</w:t>
            </w:r>
            <w:r w:rsidR="00897254" w:rsidRPr="00AC61F5">
              <w:rPr>
                <w:color w:val="000000" w:themeColor="text1"/>
              </w:rPr>
              <w:t>v</w:t>
            </w:r>
            <w:r w:rsidR="00273AFC" w:rsidRPr="00AC61F5">
              <w:rPr>
                <w:color w:val="000000" w:themeColor="text1"/>
              </w:rPr>
              <w:t>ejleder</w:t>
            </w:r>
            <w:r w:rsidR="00897254" w:rsidRPr="00AC61F5">
              <w:rPr>
                <w:color w:val="000000" w:themeColor="text1"/>
              </w:rPr>
              <w:t xml:space="preserve">. </w:t>
            </w:r>
          </w:p>
        </w:tc>
      </w:tr>
      <w:tr w:rsidR="00440511" w:rsidRPr="00AC61F5" w14:paraId="547CD38A" w14:textId="77777777" w:rsidTr="002D485B">
        <w:tc>
          <w:tcPr>
            <w:tcW w:w="3227" w:type="dxa"/>
            <w:tcBorders>
              <w:top w:val="single" w:sz="4" w:space="0" w:color="auto"/>
              <w:left w:val="single" w:sz="4" w:space="0" w:color="auto"/>
              <w:bottom w:val="single" w:sz="4" w:space="0" w:color="auto"/>
              <w:right w:val="single" w:sz="2" w:space="0" w:color="auto"/>
            </w:tcBorders>
            <w:shd w:val="clear" w:color="auto" w:fill="EEECE1" w:themeFill="background2"/>
            <w:tcMar>
              <w:top w:w="113" w:type="dxa"/>
              <w:left w:w="108" w:type="dxa"/>
              <w:bottom w:w="113" w:type="dxa"/>
              <w:right w:w="108" w:type="dxa"/>
            </w:tcMar>
          </w:tcPr>
          <w:p w14:paraId="06C03DBF" w14:textId="77777777" w:rsidR="00440511" w:rsidRPr="00AC61F5" w:rsidRDefault="000D0442" w:rsidP="00AC61F5">
            <w:pPr>
              <w:rPr>
                <w:color w:val="FF0000"/>
              </w:rPr>
            </w:pPr>
            <w:r w:rsidRPr="00AC61F5">
              <w:rPr>
                <w:color w:val="000000" w:themeColor="text1"/>
              </w:rPr>
              <w:t>E</w:t>
            </w:r>
            <w:r w:rsidR="00440511" w:rsidRPr="00AC61F5">
              <w:rPr>
                <w:color w:val="000000" w:themeColor="text1"/>
              </w:rPr>
              <w:t xml:space="preserve">valuering. Her formuleres hvordan den studerendes læringsudbytte evalueres ved 2/3 af praktikperioden </w:t>
            </w:r>
          </w:p>
        </w:tc>
        <w:tc>
          <w:tcPr>
            <w:tcW w:w="10348" w:type="dxa"/>
            <w:gridSpan w:val="2"/>
            <w:tcBorders>
              <w:top w:val="single" w:sz="4" w:space="0" w:color="auto"/>
              <w:left w:val="single" w:sz="2" w:space="0" w:color="auto"/>
              <w:bottom w:val="single" w:sz="4" w:space="0" w:color="auto"/>
              <w:right w:val="single" w:sz="4" w:space="0" w:color="auto"/>
            </w:tcBorders>
            <w:shd w:val="clear" w:color="auto" w:fill="FFFFFF" w:themeFill="background1"/>
            <w:tcMar>
              <w:top w:w="113" w:type="dxa"/>
              <w:left w:w="108" w:type="dxa"/>
              <w:bottom w:w="113" w:type="dxa"/>
              <w:right w:w="108" w:type="dxa"/>
            </w:tcMar>
          </w:tcPr>
          <w:p w14:paraId="180D6AA2" w14:textId="77777777" w:rsidR="00D9150B" w:rsidRPr="00AC61F5" w:rsidRDefault="00897254" w:rsidP="00AC61F5">
            <w:pPr>
              <w:rPr>
                <w:color w:val="FF0000"/>
              </w:rPr>
            </w:pPr>
            <w:r w:rsidRPr="00AC61F5">
              <w:t>Se Praktikpjecen i forhold til</w:t>
            </w:r>
            <w:r w:rsidR="00C457C3" w:rsidRPr="00AC61F5">
              <w:t xml:space="preserve"> 2/3-dels evalueringen.</w:t>
            </w:r>
            <w:r w:rsidRPr="00AC61F5">
              <w:t xml:space="preserve"> </w:t>
            </w:r>
          </w:p>
          <w:p w14:paraId="55C07CB3" w14:textId="0723D1DD" w:rsidR="00440511" w:rsidRPr="00AC61F5" w:rsidRDefault="006540B3" w:rsidP="00F77307">
            <w:pPr>
              <w:rPr>
                <w:color w:val="FF0000"/>
              </w:rPr>
            </w:pPr>
            <w:r w:rsidRPr="00AC61F5">
              <w:t>Der tages udg</w:t>
            </w:r>
            <w:r w:rsidR="00F77307">
              <w:t>angspunkt i kompetencemålet samt videns- og færdighedsmålene</w:t>
            </w:r>
            <w:r w:rsidR="004101E1">
              <w:t xml:space="preserve">, i forhold til, hvor </w:t>
            </w:r>
            <w:r w:rsidR="00F77307">
              <w:t xml:space="preserve">langt </w:t>
            </w:r>
            <w:r w:rsidRPr="00AC61F5">
              <w:t xml:space="preserve">den studerende </w:t>
            </w:r>
            <w:r w:rsidR="00F77307">
              <w:t xml:space="preserve">er </w:t>
            </w:r>
            <w:r w:rsidRPr="00AC61F5">
              <w:t>nået med at indfri målene o</w:t>
            </w:r>
            <w:r w:rsidR="007E6BC8" w:rsidRPr="00AC61F5">
              <w:t>g hvor fokus</w:t>
            </w:r>
            <w:r w:rsidR="004101E1">
              <w:t xml:space="preserve"> skal</w:t>
            </w:r>
            <w:r w:rsidR="007E6BC8" w:rsidRPr="00AC61F5">
              <w:t xml:space="preserve"> ligge den rest</w:t>
            </w:r>
            <w:r w:rsidR="00F77307">
              <w:t>erende del af praktikken.</w:t>
            </w:r>
          </w:p>
        </w:tc>
      </w:tr>
      <w:tr w:rsidR="00440511" w:rsidRPr="00AC61F5" w14:paraId="2B9AA8A1" w14:textId="77777777" w:rsidTr="002D485B">
        <w:trPr>
          <w:trHeight w:val="560"/>
        </w:trPr>
        <w:tc>
          <w:tcPr>
            <w:tcW w:w="3227" w:type="dxa"/>
            <w:tcBorders>
              <w:top w:val="single" w:sz="2"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53CC4048" w14:textId="77777777" w:rsidR="00440511" w:rsidRPr="00AC61F5" w:rsidRDefault="00440511" w:rsidP="00AC61F5">
            <w:pPr>
              <w:rPr>
                <w:rFonts w:cs="Tahoma"/>
              </w:rPr>
            </w:pPr>
            <w:r w:rsidRPr="00AC61F5">
              <w:rPr>
                <w:rFonts w:cs="Tahoma"/>
              </w:rPr>
              <w:t>Organisering af vejledning:</w:t>
            </w:r>
          </w:p>
          <w:p w14:paraId="5DCADA41" w14:textId="77777777" w:rsidR="00440511" w:rsidRPr="00AC61F5" w:rsidRDefault="00440511" w:rsidP="00AC61F5">
            <w:pPr>
              <w:rPr>
                <w:rFonts w:cs="Tahoma"/>
              </w:rPr>
            </w:pPr>
            <w:r w:rsidRPr="00AC61F5">
              <w:rPr>
                <w:rFonts w:cs="Tahoma"/>
              </w:rPr>
              <w:t>a) Hvordan tilrettelægges uddannelsesforlø</w:t>
            </w:r>
            <w:r w:rsidR="00C457C3" w:rsidRPr="00AC61F5">
              <w:rPr>
                <w:rFonts w:cs="Tahoma"/>
              </w:rPr>
              <w:t>bet for den enkelte studerende?</w:t>
            </w:r>
          </w:p>
          <w:p w14:paraId="4A23D01F" w14:textId="77777777" w:rsidR="00440511" w:rsidRPr="00AC61F5" w:rsidRDefault="00440511" w:rsidP="00AC61F5">
            <w:pPr>
              <w:rPr>
                <w:rFonts w:cs="Tahoma"/>
              </w:rPr>
            </w:pPr>
            <w:r w:rsidRPr="00AC61F5">
              <w:rPr>
                <w:rFonts w:cs="Tahoma"/>
              </w:rPr>
              <w:lastRenderedPageBreak/>
              <w:t>b) Hvordan og hvornår afholdes vejledning?</w:t>
            </w:r>
          </w:p>
          <w:p w14:paraId="5AF40D4D" w14:textId="77777777" w:rsidR="00C457C3" w:rsidRPr="00AC61F5" w:rsidRDefault="00C457C3" w:rsidP="00AC61F5">
            <w:pPr>
              <w:rPr>
                <w:rFonts w:cs="Tahoma"/>
              </w:rPr>
            </w:pPr>
          </w:p>
          <w:p w14:paraId="5FAF2D38" w14:textId="77777777" w:rsidR="000048A7" w:rsidRDefault="000048A7" w:rsidP="000048A7">
            <w:pPr>
              <w:pStyle w:val="Ingenafstand"/>
            </w:pPr>
          </w:p>
          <w:p w14:paraId="5E66ACE9" w14:textId="77777777" w:rsidR="00440511" w:rsidRPr="00AC61F5" w:rsidRDefault="00440511" w:rsidP="000048A7">
            <w:r w:rsidRPr="00AC61F5">
              <w:t>c) Hvordan inddrages den studerendes portfolio</w:t>
            </w:r>
            <w:r w:rsidR="004F070F" w:rsidRPr="00AC61F5">
              <w:t xml:space="preserve"> </w:t>
            </w:r>
            <w:r w:rsidRPr="00AC61F5">
              <w:t>i vejledningsprocessen?</w:t>
            </w:r>
          </w:p>
        </w:tc>
        <w:tc>
          <w:tcPr>
            <w:tcW w:w="10348" w:type="dxa"/>
            <w:gridSpan w:val="2"/>
            <w:tcBorders>
              <w:top w:val="single" w:sz="2" w:space="0" w:color="auto"/>
              <w:left w:val="single" w:sz="4" w:space="0" w:color="auto"/>
              <w:bottom w:val="single" w:sz="4" w:space="0" w:color="auto"/>
              <w:right w:val="single" w:sz="4" w:space="0" w:color="auto"/>
            </w:tcBorders>
            <w:tcMar>
              <w:top w:w="113" w:type="dxa"/>
              <w:left w:w="108" w:type="dxa"/>
              <w:bottom w:w="113" w:type="dxa"/>
              <w:right w:w="108" w:type="dxa"/>
            </w:tcMar>
          </w:tcPr>
          <w:p w14:paraId="2404523E" w14:textId="77777777" w:rsidR="00C457C3" w:rsidRPr="00AC61F5" w:rsidRDefault="00C457C3" w:rsidP="00AC61F5"/>
          <w:p w14:paraId="54D3E811" w14:textId="0025CC19" w:rsidR="00D3583E" w:rsidRPr="00AC61F5" w:rsidRDefault="007E6BC8" w:rsidP="00AC61F5">
            <w:r w:rsidRPr="00AC61F5">
              <w:t xml:space="preserve">a)+b) Der </w:t>
            </w:r>
            <w:r w:rsidR="00C457C3" w:rsidRPr="00AC61F5">
              <w:t xml:space="preserve">er tilrettelagt en fast vejledning på 2 timer hver 2. uge </w:t>
            </w:r>
            <w:r w:rsidRPr="00AC61F5">
              <w:t xml:space="preserve">med </w:t>
            </w:r>
            <w:r w:rsidR="00C457C3" w:rsidRPr="00AC61F5">
              <w:t xml:space="preserve">primær </w:t>
            </w:r>
            <w:r w:rsidRPr="00AC61F5">
              <w:t xml:space="preserve">vejleder. </w:t>
            </w:r>
            <w:r w:rsidR="00867781" w:rsidRPr="00AC61F5">
              <w:t xml:space="preserve">Herudover tilbydes der ad hoc vejledning fra både </w:t>
            </w:r>
            <w:r w:rsidR="00C457C3" w:rsidRPr="00AC61F5">
              <w:t xml:space="preserve">primær </w:t>
            </w:r>
            <w:r w:rsidR="00867781" w:rsidRPr="00AC61F5">
              <w:t>vejleder og daglige vejleder</w:t>
            </w:r>
            <w:r w:rsidR="00C457C3" w:rsidRPr="00AC61F5">
              <w:t>e</w:t>
            </w:r>
            <w:r w:rsidR="00867781" w:rsidRPr="00AC61F5">
              <w:t xml:space="preserve"> fra andre </w:t>
            </w:r>
            <w:r w:rsidR="00691A77" w:rsidRPr="00AC61F5">
              <w:t>faggrupper</w:t>
            </w:r>
            <w:r w:rsidR="00867781" w:rsidRPr="00AC61F5">
              <w:t xml:space="preserve">, </w:t>
            </w:r>
            <w:r w:rsidR="00867781" w:rsidRPr="00AC61F5">
              <w:lastRenderedPageBreak/>
              <w:t xml:space="preserve">som er tilknyttet </w:t>
            </w:r>
            <w:r w:rsidR="00C457C3" w:rsidRPr="00AC61F5">
              <w:t xml:space="preserve">det </w:t>
            </w:r>
            <w:r w:rsidR="00867781" w:rsidRPr="00AC61F5">
              <w:t xml:space="preserve">pågældende team. </w:t>
            </w:r>
            <w:r w:rsidR="00D3583E" w:rsidRPr="00AC61F5">
              <w:t>Der planlægges</w:t>
            </w:r>
            <w:r w:rsidR="00EF6272">
              <w:t xml:space="preserve"> </w:t>
            </w:r>
            <w:r w:rsidR="00DF6A5F">
              <w:t xml:space="preserve">jævnlige </w:t>
            </w:r>
            <w:r w:rsidR="00691A77" w:rsidRPr="00AC61F5">
              <w:t>fælles</w:t>
            </w:r>
            <w:r w:rsidR="00C457C3" w:rsidRPr="00AC61F5">
              <w:t xml:space="preserve"> </w:t>
            </w:r>
            <w:r w:rsidR="00691A77" w:rsidRPr="00AC61F5">
              <w:t>vejledninger</w:t>
            </w:r>
            <w:r w:rsidR="00D3583E" w:rsidRPr="00AC61F5">
              <w:t xml:space="preserve"> for alle studer</w:t>
            </w:r>
            <w:r w:rsidR="00C457C3" w:rsidRPr="00AC61F5">
              <w:t>ende og elever på Sønderparken - h</w:t>
            </w:r>
            <w:r w:rsidR="00D3583E" w:rsidRPr="00AC61F5">
              <w:t>er kan der f</w:t>
            </w:r>
            <w:r w:rsidR="00F44BF6" w:rsidRPr="00AC61F5">
              <w:t>x være fokus på monofagligheden i</w:t>
            </w:r>
            <w:r w:rsidR="00D3583E" w:rsidRPr="00AC61F5">
              <w:t xml:space="preserve"> </w:t>
            </w:r>
            <w:r w:rsidR="00C457C3" w:rsidRPr="00AC61F5">
              <w:t>det tvæprofessionelle samarbejde.</w:t>
            </w:r>
          </w:p>
          <w:p w14:paraId="607AC252" w14:textId="77777777" w:rsidR="00867781" w:rsidRPr="00AC61F5" w:rsidRDefault="00867781" w:rsidP="00AC61F5">
            <w:r w:rsidRPr="00AC61F5">
              <w:t>Vagtplanen tilrettelægges</w:t>
            </w:r>
            <w:r w:rsidR="00F77307">
              <w:t xml:space="preserve">, </w:t>
            </w:r>
            <w:r w:rsidRPr="00AC61F5">
              <w:t>så der sikres følgeskab</w:t>
            </w:r>
            <w:r w:rsidR="00F77307">
              <w:t xml:space="preserve"> af vejlederen</w:t>
            </w:r>
            <w:r w:rsidRPr="00AC61F5">
              <w:t xml:space="preserve"> i det dag</w:t>
            </w:r>
            <w:r w:rsidR="00C457C3" w:rsidRPr="00AC61F5">
              <w:t>lige. V</w:t>
            </w:r>
            <w:r w:rsidR="00F77307">
              <w:t xml:space="preserve">ejleder får afsat tid, hvor der </w:t>
            </w:r>
            <w:r w:rsidR="00C457C3" w:rsidRPr="00AC61F5">
              <w:t>er mulighed for</w:t>
            </w:r>
            <w:r w:rsidRPr="00AC61F5">
              <w:t xml:space="preserve"> fordybe</w:t>
            </w:r>
            <w:r w:rsidR="00C457C3" w:rsidRPr="00AC61F5">
              <w:t>lse</w:t>
            </w:r>
            <w:r w:rsidR="00EE49DE" w:rsidRPr="00AC61F5">
              <w:t xml:space="preserve"> og</w:t>
            </w:r>
            <w:r w:rsidR="00C457C3" w:rsidRPr="00AC61F5">
              <w:t xml:space="preserve"> at</w:t>
            </w:r>
            <w:r w:rsidR="00EE49DE" w:rsidRPr="00AC61F5">
              <w:t xml:space="preserve"> </w:t>
            </w:r>
            <w:r w:rsidR="00691A77" w:rsidRPr="00AC61F5">
              <w:t>dygtiggøre</w:t>
            </w:r>
            <w:r w:rsidRPr="00AC61F5">
              <w:t xml:space="preserve"> sig i</w:t>
            </w:r>
            <w:r w:rsidR="00EE49DE" w:rsidRPr="00AC61F5">
              <w:t xml:space="preserve"> forhold til</w:t>
            </w:r>
            <w:r w:rsidR="00C457C3" w:rsidRPr="00AC61F5">
              <w:t xml:space="preserve"> vejledningen generelt</w:t>
            </w:r>
            <w:r w:rsidRPr="00AC61F5">
              <w:t xml:space="preserve">. </w:t>
            </w:r>
          </w:p>
          <w:p w14:paraId="607D9E13" w14:textId="77777777" w:rsidR="00F77307" w:rsidRDefault="00F77307" w:rsidP="00F77307">
            <w:pPr>
              <w:pStyle w:val="Ingenafstand"/>
            </w:pPr>
          </w:p>
          <w:p w14:paraId="4E263A62" w14:textId="2E6FC76A" w:rsidR="00440511" w:rsidRPr="00AC61F5" w:rsidRDefault="00691A77" w:rsidP="00F77307">
            <w:r w:rsidRPr="00AC61F5">
              <w:t xml:space="preserve">c) Det forventes at den studerende og vejleder aktivt anvender </w:t>
            </w:r>
            <w:r w:rsidR="009B7989" w:rsidRPr="00AC61F5">
              <w:t>portfolioen i deres samarbejde</w:t>
            </w:r>
            <w:r w:rsidRPr="00AC61F5">
              <w:t xml:space="preserve">. </w:t>
            </w:r>
            <w:r w:rsidR="00867781" w:rsidRPr="00AC61F5">
              <w:t xml:space="preserve">Porfolioen </w:t>
            </w:r>
            <w:r w:rsidR="00897254" w:rsidRPr="00AC61F5">
              <w:t>danner bag</w:t>
            </w:r>
            <w:r w:rsidR="00F77307">
              <w:t>g</w:t>
            </w:r>
            <w:r w:rsidR="00897254" w:rsidRPr="00AC61F5">
              <w:t xml:space="preserve">rund for de </w:t>
            </w:r>
            <w:r w:rsidR="009B7989" w:rsidRPr="00AC61F5">
              <w:t>faste vejledningsmøder</w:t>
            </w:r>
            <w:r w:rsidR="00867781" w:rsidRPr="00AC61F5">
              <w:t xml:space="preserve">, og der er </w:t>
            </w:r>
            <w:r w:rsidRPr="00AC61F5">
              <w:t>dermed</w:t>
            </w:r>
            <w:r w:rsidR="00867781" w:rsidRPr="00AC61F5">
              <w:t xml:space="preserve"> en </w:t>
            </w:r>
            <w:r w:rsidRPr="00AC61F5">
              <w:t>forventning</w:t>
            </w:r>
            <w:r w:rsidR="00867781" w:rsidRPr="00AC61F5">
              <w:t xml:space="preserve"> om at der </w:t>
            </w:r>
            <w:r w:rsidR="00F77307">
              <w:t>for</w:t>
            </w:r>
            <w:r w:rsidR="00867781" w:rsidRPr="00AC61F5">
              <w:t>inden vejledningen er skrevet i portfolioen</w:t>
            </w:r>
            <w:r w:rsidR="009416A6">
              <w:t xml:space="preserve"> </w:t>
            </w:r>
            <w:r w:rsidR="00973E09">
              <w:t>og at det er uploadet til Praktikportalen</w:t>
            </w:r>
            <w:r w:rsidR="00897254" w:rsidRPr="00AC61F5">
              <w:t>.</w:t>
            </w:r>
          </w:p>
        </w:tc>
      </w:tr>
      <w:tr w:rsidR="00440511" w:rsidRPr="00AC61F5" w14:paraId="0FDDAF25"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6743F8F6" w14:textId="77777777" w:rsidR="00440511" w:rsidRPr="00AC61F5" w:rsidRDefault="00440511" w:rsidP="00AC61F5">
            <w:r w:rsidRPr="00AC61F5">
              <w:lastRenderedPageBreak/>
              <w:t>Institutionen som praktiksted:</w:t>
            </w:r>
          </w:p>
          <w:p w14:paraId="35B2D25B" w14:textId="77777777" w:rsidR="00440511" w:rsidRPr="00AC61F5" w:rsidRDefault="00440511" w:rsidP="00AC61F5">
            <w:r w:rsidRPr="00AC61F5">
              <w:t>Er der særlige forventninger til den studerendes forudsætninger?</w:t>
            </w:r>
          </w:p>
        </w:tc>
        <w:tc>
          <w:tcPr>
            <w:tcW w:w="10348"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83CB07F" w14:textId="77777777" w:rsidR="000048A7" w:rsidRDefault="000048A7" w:rsidP="00AC61F5">
            <w:pPr>
              <w:rPr>
                <w:color w:val="BFBFBF" w:themeColor="background1" w:themeShade="BF"/>
              </w:rPr>
            </w:pPr>
          </w:p>
          <w:p w14:paraId="3B4BBDE5" w14:textId="77777777" w:rsidR="009B7989" w:rsidRPr="00AC61F5" w:rsidRDefault="009B7989" w:rsidP="00AC61F5">
            <w:r w:rsidRPr="00AC61F5">
              <w:rPr>
                <w:color w:val="000000" w:themeColor="text1"/>
              </w:rPr>
              <w:t xml:space="preserve">- </w:t>
            </w:r>
            <w:r w:rsidR="00EE49DE" w:rsidRPr="00AC61F5">
              <w:t>At den stud</w:t>
            </w:r>
            <w:r w:rsidR="0022343B" w:rsidRPr="00AC61F5">
              <w:t>e</w:t>
            </w:r>
            <w:r w:rsidR="00EE49DE" w:rsidRPr="00AC61F5">
              <w:t xml:space="preserve">rende har kørekort. </w:t>
            </w:r>
          </w:p>
          <w:p w14:paraId="63C0D826" w14:textId="77777777" w:rsidR="00440511" w:rsidRDefault="009B7989" w:rsidP="00AC61F5">
            <w:r w:rsidRPr="00AC61F5">
              <w:t xml:space="preserve">- </w:t>
            </w:r>
            <w:r w:rsidR="00EE49DE" w:rsidRPr="00AC61F5">
              <w:t xml:space="preserve">At den studerende taler og forstår dansk. </w:t>
            </w:r>
          </w:p>
          <w:p w14:paraId="78312176" w14:textId="77777777" w:rsidR="00BD4DD5" w:rsidRPr="00AC61F5" w:rsidRDefault="00BD4DD5" w:rsidP="00AC61F5">
            <w:pPr>
              <w:rPr>
                <w:color w:val="BFBFBF" w:themeColor="background1" w:themeShade="BF"/>
              </w:rPr>
            </w:pPr>
            <w:r>
              <w:t>- Ren straffeattest.</w:t>
            </w:r>
          </w:p>
        </w:tc>
      </w:tr>
      <w:tr w:rsidR="00440511" w:rsidRPr="00AC61F5" w14:paraId="768E30D4"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4694DAE9" w14:textId="77777777" w:rsidR="00440511" w:rsidRPr="00AC61F5" w:rsidRDefault="00440511" w:rsidP="00AC61F5">
            <w:r w:rsidRPr="00AC61F5">
              <w:t>Den studerendes arbejdsplan:</w:t>
            </w:r>
          </w:p>
          <w:p w14:paraId="579EE686" w14:textId="77777777" w:rsidR="00440511" w:rsidRPr="00AC61F5" w:rsidRDefault="00440511" w:rsidP="00AC61F5"/>
        </w:tc>
        <w:tc>
          <w:tcPr>
            <w:tcW w:w="10348"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05FE8045" w14:textId="77777777" w:rsidR="00440511" w:rsidRPr="00AC61F5" w:rsidRDefault="0022343B" w:rsidP="00AC61F5">
            <w:pPr>
              <w:rPr>
                <w:color w:val="BFBFBF" w:themeColor="background1" w:themeShade="BF"/>
              </w:rPr>
            </w:pPr>
            <w:r w:rsidRPr="00AC61F5">
              <w:t>Der planlægges med 32</w:t>
            </w:r>
            <w:r w:rsidR="000048A7">
              <w:t>,5</w:t>
            </w:r>
            <w:r w:rsidRPr="00AC61F5">
              <w:t xml:space="preserve"> timer i gennemsnit pr. uge, hvorved der optjenes til deltagelse i studiedage. Den studerende</w:t>
            </w:r>
            <w:r w:rsidR="002B29F0">
              <w:t xml:space="preserve"> skal forvente at have vagter om dagen, aftenen og</w:t>
            </w:r>
            <w:r w:rsidRPr="00AC61F5">
              <w:t xml:space="preserve"> hver 3. weekend.</w:t>
            </w:r>
          </w:p>
          <w:p w14:paraId="0F8B8586" w14:textId="77777777" w:rsidR="00440511" w:rsidRPr="00AC61F5" w:rsidRDefault="00440511" w:rsidP="00AC61F5"/>
        </w:tc>
      </w:tr>
      <w:tr w:rsidR="00440511" w:rsidRPr="00AC61F5" w14:paraId="1F6B959F" w14:textId="77777777" w:rsidTr="002D485B">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47F43C56" w14:textId="77777777" w:rsidR="00440511" w:rsidRPr="00AC61F5" w:rsidRDefault="00440511" w:rsidP="00AC61F5">
            <w:r w:rsidRPr="00AC61F5">
              <w:t>Organisering af kontakt til uddannelsesinstitution</w:t>
            </w:r>
          </w:p>
          <w:p w14:paraId="7FBB8AE0" w14:textId="77777777" w:rsidR="00440511" w:rsidRPr="00AC61F5" w:rsidRDefault="00440511" w:rsidP="00AC61F5">
            <w:r w:rsidRPr="00AC61F5">
              <w:t xml:space="preserve">(herunder en kort beskrivelse af hvordan praktikstedet forholder sig, hvis der er </w:t>
            </w:r>
            <w:r w:rsidRPr="00AC61F5">
              <w:lastRenderedPageBreak/>
              <w:t>bekymring / problemer i praktikforløbet)</w:t>
            </w:r>
          </w:p>
        </w:tc>
        <w:tc>
          <w:tcPr>
            <w:tcW w:w="10348"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1A8C9CE4" w14:textId="71861CF3" w:rsidR="00440511" w:rsidRPr="00AC61F5" w:rsidRDefault="006719A7" w:rsidP="00AC61F5">
            <w:pPr>
              <w:rPr>
                <w:color w:val="BFBFBF" w:themeColor="background1" w:themeShade="BF"/>
              </w:rPr>
            </w:pPr>
            <w:r>
              <w:lastRenderedPageBreak/>
              <w:br/>
            </w:r>
            <w:r w:rsidR="0022343B" w:rsidRPr="00AC61F5">
              <w:t xml:space="preserve">Praktikvejleder eller </w:t>
            </w:r>
            <w:r w:rsidR="00AC61F5" w:rsidRPr="00AC61F5">
              <w:t>studievejleder</w:t>
            </w:r>
            <w:r w:rsidR="0022343B" w:rsidRPr="00AC61F5">
              <w:t xml:space="preserve"> kontakter uddannelsesinstutionen ved bekymringer og/eller betænkeligheder. Den studerende holdes ajour under hele korrespondancen. </w:t>
            </w:r>
          </w:p>
        </w:tc>
      </w:tr>
    </w:tbl>
    <w:p w14:paraId="7D57B07A" w14:textId="77777777" w:rsidR="002A48AE" w:rsidRDefault="002A48AE" w:rsidP="00AC61F5"/>
    <w:p w14:paraId="281A2F9C" w14:textId="77777777" w:rsidR="000048A7" w:rsidRPr="00AC61F5" w:rsidRDefault="000048A7" w:rsidP="00AC61F5"/>
    <w:p w14:paraId="0FA12DBF" w14:textId="77777777" w:rsidR="009B7989" w:rsidRPr="00AC61F5" w:rsidRDefault="009B7989" w:rsidP="00AC61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1E0" w:firstRow="1" w:lastRow="1" w:firstColumn="1" w:lastColumn="1" w:noHBand="0" w:noVBand="0"/>
      </w:tblPr>
      <w:tblGrid>
        <w:gridCol w:w="3056"/>
        <w:gridCol w:w="3366"/>
        <w:gridCol w:w="7004"/>
      </w:tblGrid>
      <w:tr w:rsidR="005C6C63" w:rsidRPr="00AC61F5" w14:paraId="70D1BE16" w14:textId="77777777" w:rsidTr="0090117F">
        <w:tc>
          <w:tcPr>
            <w:tcW w:w="13575" w:type="dxa"/>
            <w:gridSpan w:val="3"/>
            <w:tcBorders>
              <w:top w:val="single" w:sz="4" w:space="0" w:color="auto"/>
              <w:left w:val="single" w:sz="4" w:space="0" w:color="auto"/>
              <w:bottom w:val="single" w:sz="4" w:space="0" w:color="auto"/>
              <w:right w:val="single" w:sz="4" w:space="0" w:color="auto"/>
            </w:tcBorders>
            <w:shd w:val="clear" w:color="auto" w:fill="92D050"/>
          </w:tcPr>
          <w:p w14:paraId="3564A319" w14:textId="77777777" w:rsidR="005C6C63" w:rsidRPr="00582B42" w:rsidRDefault="005C6C63" w:rsidP="00AC61F5">
            <w:pPr>
              <w:rPr>
                <w:b/>
              </w:rPr>
            </w:pPr>
            <w:r w:rsidRPr="00AC61F5">
              <w:rPr>
                <w:i/>
              </w:rPr>
              <w:br w:type="page"/>
            </w:r>
            <w:r w:rsidR="0090117F" w:rsidRPr="00582B42">
              <w:rPr>
                <w:b/>
                <w:sz w:val="28"/>
              </w:rPr>
              <w:t>Uddannelsesplan 3. praktik - Social- og specialpædagogik</w:t>
            </w:r>
          </w:p>
        </w:tc>
      </w:tr>
      <w:tr w:rsidR="005C6C63" w:rsidRPr="00AC61F5" w14:paraId="53481AF3" w14:textId="77777777" w:rsidTr="0090117F">
        <w:tc>
          <w:tcPr>
            <w:tcW w:w="135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764130" w14:textId="77777777" w:rsidR="005C6C63" w:rsidRPr="00AC61F5" w:rsidRDefault="005C6C63" w:rsidP="00AC61F5">
            <w:pPr>
              <w:rPr>
                <w:rFonts w:cs="Tahoma"/>
                <w:i/>
                <w:color w:val="000000"/>
              </w:rPr>
            </w:pPr>
            <w:r w:rsidRPr="00AC61F5">
              <w:rPr>
                <w:rFonts w:cs="Tahoma"/>
                <w:i/>
                <w:color w:val="000000"/>
              </w:rPr>
              <w:t>Område 4: Samarbejde og udvikling – 3. praktikperiode.</w:t>
            </w:r>
          </w:p>
          <w:p w14:paraId="08AF9732" w14:textId="77777777" w:rsidR="005C6C63" w:rsidRPr="00AC61F5" w:rsidRDefault="005C6C63" w:rsidP="00AC61F5">
            <w:pPr>
              <w:rPr>
                <w:rFonts w:cs="Tahoma"/>
                <w:i/>
                <w:color w:val="000000"/>
              </w:rPr>
            </w:pPr>
            <w:r w:rsidRPr="00AC61F5">
              <w:rPr>
                <w:rFonts w:cs="Tahoma"/>
                <w:i/>
                <w:color w:val="000000"/>
              </w:rPr>
              <w:t>Området retter sig mod samarbejdsrelationer i og udvikling af social- og specialpædagogisk praksis i samspil med målgrupperne.</w:t>
            </w:r>
          </w:p>
        </w:tc>
      </w:tr>
      <w:tr w:rsidR="005C6C63" w:rsidRPr="00AC61F5" w14:paraId="53A08EC1" w14:textId="77777777" w:rsidTr="0090117F">
        <w:tc>
          <w:tcPr>
            <w:tcW w:w="135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3EC88D" w14:textId="77777777" w:rsidR="005C6C63" w:rsidRPr="00AC61F5" w:rsidRDefault="005C6C63" w:rsidP="00AC61F5">
            <w:pPr>
              <w:rPr>
                <w:rFonts w:cs="Tahoma"/>
                <w:i/>
                <w:color w:val="000000"/>
              </w:rPr>
            </w:pPr>
            <w:r w:rsidRPr="00AC61F5">
              <w:rPr>
                <w:rFonts w:cs="Tahoma"/>
                <w:i/>
                <w:color w:val="000000"/>
              </w:rPr>
              <w:t>Kompetencemål: Den studerende kan gennem udvikling af pædagogisk praksis understøtte de tre målgruppers lærings-, udviklings- og omsorgsbehov og perspektiver i samarbejde med relevante aktører.</w:t>
            </w:r>
          </w:p>
        </w:tc>
      </w:tr>
      <w:tr w:rsidR="005C6C63" w:rsidRPr="00AC61F5" w14:paraId="0171D72D" w14:textId="77777777" w:rsidTr="0090117F">
        <w:trPr>
          <w:trHeight w:val="1876"/>
        </w:trPr>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hideMark/>
          </w:tcPr>
          <w:p w14:paraId="51917188" w14:textId="77777777" w:rsidR="005C6C63" w:rsidRPr="00AC61F5" w:rsidRDefault="005C6C63" w:rsidP="00AC61F5">
            <w:pPr>
              <w:rPr>
                <w:i/>
              </w:rPr>
            </w:pPr>
            <w:r w:rsidRPr="00AC61F5">
              <w:rPr>
                <w:rFonts w:cs="Tahoma"/>
                <w:bCs/>
                <w:i/>
                <w:color w:val="000000"/>
              </w:rPr>
              <w:t>Vidensmål:</w:t>
            </w:r>
            <w:r w:rsidRPr="00AC61F5">
              <w:rPr>
                <w:rFonts w:cs="Tahoma"/>
                <w:i/>
                <w:color w:val="000000"/>
              </w:rPr>
              <w:t xml:space="preserve"> studerende har viden om</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14:paraId="53BD4C11" w14:textId="77777777" w:rsidR="005C6C63" w:rsidRPr="00AC61F5" w:rsidRDefault="005C6C63" w:rsidP="00AC61F5">
            <w:pPr>
              <w:rPr>
                <w:i/>
              </w:rPr>
            </w:pPr>
            <w:r w:rsidRPr="00AC61F5">
              <w:rPr>
                <w:rFonts w:cs="Tahoma"/>
                <w:bCs/>
                <w:i/>
                <w:color w:val="000000"/>
              </w:rPr>
              <w:t>Færdighedsmål:</w:t>
            </w:r>
            <w:r w:rsidRPr="00AC61F5">
              <w:rPr>
                <w:rFonts w:cs="Tahoma"/>
                <w:i/>
                <w:color w:val="000000"/>
              </w:rPr>
              <w:t xml:space="preserve"> Den studerende kan</w:t>
            </w:r>
          </w:p>
        </w:tc>
        <w:tc>
          <w:tcPr>
            <w:tcW w:w="7088"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201C03F7" w14:textId="77777777" w:rsidR="0090117F" w:rsidRPr="00AC61F5" w:rsidRDefault="0090117F" w:rsidP="00AC61F5">
            <w:pPr>
              <w:rPr>
                <w:rFonts w:cs="Tahoma"/>
              </w:rPr>
            </w:pPr>
            <w:r w:rsidRPr="00AC61F5">
              <w:rPr>
                <w:rFonts w:cs="Tahoma"/>
              </w:rPr>
              <w:t>Hvilke muligheder for læring kan etableres gennem den daglige pædagogiske praksis og praktikvejledningen?</w:t>
            </w:r>
          </w:p>
          <w:p w14:paraId="6DD0E1C3" w14:textId="77777777" w:rsidR="005C6C63" w:rsidRPr="00AC61F5" w:rsidRDefault="0090117F" w:rsidP="00AC61F5">
            <w:pPr>
              <w:rPr>
                <w:rFonts w:cs="Tahoma"/>
                <w:bCs/>
                <w:i/>
                <w:color w:val="000000"/>
              </w:rPr>
            </w:pPr>
            <w:r w:rsidRPr="00AC61F5">
              <w:rPr>
                <w:rFonts w:cs="Tahoma"/>
              </w:rPr>
              <w:t>(fx Hvordan arbejder praktikstedet med dette? hvilke læringsmuligheder tilbyder praktikstedet den studerene? Og hvordan understøtter praktikstedet den studerendes læring indenfor dette?)</w:t>
            </w:r>
          </w:p>
        </w:tc>
      </w:tr>
      <w:tr w:rsidR="005C6C63" w:rsidRPr="00AC61F5" w14:paraId="51678B1D" w14:textId="77777777" w:rsidTr="005C6C63">
        <w:trPr>
          <w:trHeight w:val="220"/>
        </w:trPr>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07588B07" w14:textId="77777777" w:rsidR="005C6C63" w:rsidRPr="00AC61F5" w:rsidRDefault="005C6C63" w:rsidP="00AC61F5">
            <w:pPr>
              <w:rPr>
                <w:rFonts w:cs="Tahoma"/>
                <w:i/>
                <w:color w:val="000000"/>
              </w:rPr>
            </w:pPr>
            <w:r w:rsidRPr="00AC61F5">
              <w:rPr>
                <w:rFonts w:cs="Tahoma"/>
                <w:i/>
                <w:color w:val="000000"/>
              </w:rPr>
              <w:t>Den institutionelle, organisatorske og ledelsesmæssige rammer for social- og specialpædagogiske indsatser</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14:paraId="6ADA4F6D" w14:textId="77777777" w:rsidR="005C6C63" w:rsidRPr="00AC61F5" w:rsidRDefault="005C6C63" w:rsidP="00AC61F5">
            <w:pPr>
              <w:rPr>
                <w:rFonts w:cs="Tahoma"/>
                <w:i/>
                <w:color w:val="000000"/>
              </w:rPr>
            </w:pPr>
            <w:r w:rsidRPr="00AC61F5">
              <w:rPr>
                <w:rFonts w:cs="Tahoma"/>
                <w:i/>
                <w:color w:val="000000"/>
              </w:rPr>
              <w:t>agere professionelt inden for de givne institutionelle, organisatoriske og ledelsesmæssige rammer,</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Mar>
              <w:top w:w="113" w:type="dxa"/>
              <w:left w:w="108" w:type="dxa"/>
              <w:bottom w:w="113" w:type="dxa"/>
              <w:right w:w="108" w:type="dxa"/>
            </w:tcMar>
          </w:tcPr>
          <w:p w14:paraId="542603AB" w14:textId="5B4B45B7" w:rsidR="005C6C63" w:rsidRPr="00AC61F5" w:rsidRDefault="00F44BF6" w:rsidP="00AC61F5">
            <w:pPr>
              <w:rPr>
                <w:rFonts w:cs="Tahoma"/>
              </w:rPr>
            </w:pPr>
            <w:r w:rsidRPr="00AC61F5">
              <w:rPr>
                <w:rFonts w:cs="Tahoma"/>
              </w:rPr>
              <w:t xml:space="preserve">Den studerende får i løbet af </w:t>
            </w:r>
            <w:r w:rsidR="008E3F7B" w:rsidRPr="00AC61F5">
              <w:rPr>
                <w:rFonts w:cs="Tahoma"/>
              </w:rPr>
              <w:t xml:space="preserve">sin praktikperiode introduktion til kvalitetsarbejdet på det sociale område i Region </w:t>
            </w:r>
            <w:r w:rsidRPr="00AC61F5">
              <w:rPr>
                <w:rFonts w:cs="Tahoma"/>
              </w:rPr>
              <w:t>M</w:t>
            </w:r>
            <w:r w:rsidR="008E3F7B" w:rsidRPr="00AC61F5">
              <w:rPr>
                <w:rFonts w:cs="Tahoma"/>
              </w:rPr>
              <w:t>idt</w:t>
            </w:r>
            <w:r w:rsidR="009301D6">
              <w:rPr>
                <w:rFonts w:cs="Tahoma"/>
              </w:rPr>
              <w:t xml:space="preserve">, </w:t>
            </w:r>
            <w:r w:rsidR="00A67F5B">
              <w:rPr>
                <w:rFonts w:cs="Tahoma"/>
              </w:rPr>
              <w:t>bl.a. håndtering af UTH (utilsigtede hændelser)</w:t>
            </w:r>
            <w:r w:rsidR="00BB208A">
              <w:rPr>
                <w:rFonts w:cs="Tahoma"/>
              </w:rPr>
              <w:t xml:space="preserve">. </w:t>
            </w:r>
            <w:r w:rsidR="00D33DEC">
              <w:rPr>
                <w:rFonts w:cs="Tahoma"/>
              </w:rPr>
              <w:t xml:space="preserve">Der samarbejdes med kvalitetsnøgleperson og afdelingsledere.  </w:t>
            </w:r>
          </w:p>
        </w:tc>
      </w:tr>
      <w:tr w:rsidR="005C6C63" w:rsidRPr="00AC61F5" w14:paraId="65F302C0" w14:textId="77777777" w:rsidTr="005C6C63">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0C50C921" w14:textId="77777777" w:rsidR="005C6C63" w:rsidRPr="00AC61F5" w:rsidRDefault="005C6C63" w:rsidP="00AC61F5">
            <w:pPr>
              <w:rPr>
                <w:rFonts w:cs="Tahoma"/>
                <w:i/>
                <w:color w:val="000000"/>
              </w:rPr>
            </w:pPr>
            <w:r w:rsidRPr="00AC61F5">
              <w:rPr>
                <w:rFonts w:cs="Tahoma"/>
                <w:i/>
                <w:color w:val="000000"/>
              </w:rPr>
              <w:lastRenderedPageBreak/>
              <w:t>forskellige social- og specialpædagogiske tilgange og metoder,</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14:paraId="1240B88E" w14:textId="77777777" w:rsidR="005C6C63" w:rsidRPr="00AC61F5" w:rsidRDefault="005C6C63" w:rsidP="00AC61F5">
            <w:pPr>
              <w:rPr>
                <w:rFonts w:cs="Tahoma"/>
                <w:i/>
                <w:color w:val="000000"/>
              </w:rPr>
            </w:pPr>
            <w:r w:rsidRPr="00AC61F5">
              <w:rPr>
                <w:rFonts w:cs="Tahoma"/>
                <w:i/>
                <w:color w:val="000000"/>
              </w:rPr>
              <w:t>foretage en faglig vurdering af de metoder, som anvendes på praktikstedet,</w:t>
            </w:r>
          </w:p>
        </w:tc>
        <w:tc>
          <w:tcPr>
            <w:tcW w:w="708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57F4D097" w14:textId="77777777" w:rsidR="008E3F7B" w:rsidRPr="00AC61F5" w:rsidRDefault="008E3F7B" w:rsidP="000048A7">
            <w:pPr>
              <w:rPr>
                <w:rFonts w:cs="Tahoma"/>
                <w:i/>
                <w:color w:val="000000"/>
              </w:rPr>
            </w:pPr>
            <w:r w:rsidRPr="00AC61F5">
              <w:t>D</w:t>
            </w:r>
            <w:r w:rsidR="00F44BF6" w:rsidRPr="00AC61F5">
              <w:t>en studerende deltager</w:t>
            </w:r>
            <w:r w:rsidRPr="00AC61F5">
              <w:t xml:space="preserve"> i teammøder hver 14. dag. På teammødet drøftes bl.a.  beboernes </w:t>
            </w:r>
            <w:r w:rsidR="00F44BF6" w:rsidRPr="00AC61F5">
              <w:t xml:space="preserve">aktuelle </w:t>
            </w:r>
            <w:r w:rsidRPr="00AC61F5">
              <w:t>funktionsniveau, evaluering o</w:t>
            </w:r>
            <w:r w:rsidR="000048A7">
              <w:t xml:space="preserve">g planlægning af fremadrettede </w:t>
            </w:r>
            <w:r w:rsidRPr="00AC61F5">
              <w:t>indsatser, som tager udgangspunkt i faglige metoder</w:t>
            </w:r>
            <w:r w:rsidR="00966CBE" w:rsidRPr="00AC61F5">
              <w:t xml:space="preserve"> og inddragelse af beboeren</w:t>
            </w:r>
            <w:r w:rsidR="000048A7">
              <w:t>.</w:t>
            </w:r>
            <w:r w:rsidRPr="00AC61F5">
              <w:br/>
              <w:t>På møderne har</w:t>
            </w:r>
            <w:r w:rsidR="000048A7">
              <w:t xml:space="preserve"> den studerende mulighed for at</w:t>
            </w:r>
            <w:r w:rsidRPr="00AC61F5">
              <w:t xml:space="preserve"> bringe pædagogisk</w:t>
            </w:r>
            <w:r w:rsidR="009B7989" w:rsidRPr="00AC61F5">
              <w:t>e tilgange og metoder i spil - b</w:t>
            </w:r>
            <w:r w:rsidRPr="00AC61F5">
              <w:t>åde i forhold til den overordnestruktur for teamets arbejde med målgruppen, men også i forhold t</w:t>
            </w:r>
            <w:r w:rsidR="000048A7">
              <w:t>il den enkelte beboer.</w:t>
            </w:r>
          </w:p>
        </w:tc>
      </w:tr>
      <w:tr w:rsidR="005C6C63" w:rsidRPr="00AC61F5" w14:paraId="37DBDFC9" w14:textId="77777777" w:rsidTr="005C6C63">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36BD6E0C" w14:textId="77777777" w:rsidR="005C6C63" w:rsidRPr="00AC61F5" w:rsidRDefault="005C6C63" w:rsidP="00AC61F5">
            <w:pPr>
              <w:rPr>
                <w:rFonts w:cs="Tahoma"/>
                <w:i/>
                <w:color w:val="000000"/>
              </w:rPr>
            </w:pPr>
            <w:r w:rsidRPr="00AC61F5">
              <w:rPr>
                <w:rFonts w:cs="Tahoma"/>
                <w:i/>
                <w:color w:val="000000"/>
              </w:rPr>
              <w:t>tilgrænsende fagligheder og rammerne for tværprofessionelt samarbejde,</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14:paraId="1C338439" w14:textId="77777777" w:rsidR="005C6C63" w:rsidRPr="00AC61F5" w:rsidRDefault="005C6C63" w:rsidP="00AC61F5">
            <w:pPr>
              <w:rPr>
                <w:rFonts w:cs="Tahoma"/>
                <w:i/>
                <w:color w:val="000000"/>
              </w:rPr>
            </w:pPr>
            <w:r w:rsidRPr="00AC61F5">
              <w:rPr>
                <w:rFonts w:cs="Tahoma"/>
                <w:i/>
                <w:color w:val="000000"/>
              </w:rPr>
              <w:t>indgå i tværprofessionelt samarbejde om løsningen af konkrete opgaver og/eller problemstillinger,</w:t>
            </w:r>
          </w:p>
        </w:tc>
        <w:tc>
          <w:tcPr>
            <w:tcW w:w="708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7F644B94" w14:textId="77777777" w:rsidR="008E3F7B" w:rsidRPr="00AC61F5" w:rsidRDefault="008E3F7B" w:rsidP="00AC61F5">
            <w:r w:rsidRPr="00AC61F5">
              <w:t xml:space="preserve">Personalegruppen er tværfagligt sammensat og tilpasset det enkelte teams kerneopgaver. </w:t>
            </w:r>
          </w:p>
          <w:p w14:paraId="45B47AE8" w14:textId="750F1ED8" w:rsidR="005C6C63" w:rsidRPr="00AC61F5" w:rsidRDefault="008E3F7B" w:rsidP="00AC61F5">
            <w:pPr>
              <w:rPr>
                <w:rFonts w:cs="Tahoma"/>
                <w:i/>
                <w:color w:val="000000"/>
              </w:rPr>
            </w:pPr>
            <w:r w:rsidRPr="00AC61F5">
              <w:t>Vi har mange eksterne samarbejdspartnere i både kommuner og regionen. Derved har den studerende rig mulighed for at</w:t>
            </w:r>
            <w:r w:rsidR="00FD343D" w:rsidRPr="00AC61F5">
              <w:t xml:space="preserve"> indgå i det </w:t>
            </w:r>
            <w:r w:rsidRPr="00AC61F5">
              <w:t>tværpro</w:t>
            </w:r>
            <w:r w:rsidR="00FD343D" w:rsidRPr="00AC61F5">
              <w:t>fessionelle</w:t>
            </w:r>
            <w:r w:rsidRPr="00AC61F5">
              <w:t xml:space="preserve"> samarbejde om og med beboerne. </w:t>
            </w:r>
          </w:p>
        </w:tc>
      </w:tr>
      <w:tr w:rsidR="005C6C63" w:rsidRPr="00AC61F5" w14:paraId="0EE86AB8" w14:textId="77777777" w:rsidTr="005C6C63">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09250321" w14:textId="77777777" w:rsidR="005C6C63" w:rsidRPr="00AC61F5" w:rsidRDefault="005C6C63" w:rsidP="00AC61F5">
            <w:pPr>
              <w:rPr>
                <w:rFonts w:cs="Tahoma"/>
                <w:i/>
                <w:color w:val="000000"/>
              </w:rPr>
            </w:pPr>
            <w:r w:rsidRPr="00AC61F5">
              <w:rPr>
                <w:rFonts w:cs="Tahoma"/>
                <w:i/>
                <w:color w:val="000000"/>
              </w:rPr>
              <w:t>opgave- og ansvarsfordeling mellem målgrupperne, professionelle, frivillige og pårørende,</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14:paraId="6BF5CC0C" w14:textId="77777777" w:rsidR="005C6C63" w:rsidRPr="00AC61F5" w:rsidRDefault="005C6C63" w:rsidP="00AC61F5">
            <w:pPr>
              <w:rPr>
                <w:rFonts w:cs="Tahoma"/>
                <w:i/>
                <w:color w:val="000000"/>
              </w:rPr>
            </w:pPr>
            <w:r w:rsidRPr="00AC61F5">
              <w:rPr>
                <w:rFonts w:cs="Tahoma"/>
                <w:i/>
                <w:color w:val="000000"/>
              </w:rPr>
              <w:t>redegøre for egen faglighed, opgaver og ansvar i et mangefacetteret samarbejde,</w:t>
            </w:r>
          </w:p>
        </w:tc>
        <w:tc>
          <w:tcPr>
            <w:tcW w:w="708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4FA1D800" w14:textId="601F3EFA" w:rsidR="005C6C63" w:rsidRPr="00582B42" w:rsidRDefault="00D9685C" w:rsidP="00AC61F5">
            <w:pPr>
              <w:rPr>
                <w:rFonts w:cs="Tahoma"/>
                <w:color w:val="000000"/>
              </w:rPr>
            </w:pPr>
            <w:r w:rsidRPr="00AC61F5">
              <w:rPr>
                <w:rFonts w:cs="Tahoma"/>
                <w:color w:val="000000"/>
              </w:rPr>
              <w:t>Den studerende sætter sig ind i de faglige tilgange og metoder</w:t>
            </w:r>
            <w:r w:rsidR="00966CBE" w:rsidRPr="00AC61F5">
              <w:rPr>
                <w:rFonts w:cs="Tahoma"/>
                <w:color w:val="000000"/>
              </w:rPr>
              <w:t>,</w:t>
            </w:r>
            <w:r w:rsidR="002B29F0">
              <w:rPr>
                <w:rFonts w:cs="Tahoma"/>
                <w:color w:val="000000"/>
              </w:rPr>
              <w:t xml:space="preserve"> som</w:t>
            </w:r>
            <w:r w:rsidRPr="00AC61F5">
              <w:rPr>
                <w:rFonts w:cs="Tahoma"/>
                <w:color w:val="000000"/>
              </w:rPr>
              <w:t xml:space="preserve"> anvendes på Sønderparken og perspektivere</w:t>
            </w:r>
            <w:r w:rsidR="00966CBE" w:rsidRPr="00AC61F5">
              <w:rPr>
                <w:rFonts w:cs="Tahoma"/>
                <w:color w:val="000000"/>
              </w:rPr>
              <w:t>r</w:t>
            </w:r>
            <w:r w:rsidRPr="00AC61F5">
              <w:rPr>
                <w:rFonts w:cs="Tahoma"/>
                <w:color w:val="000000"/>
              </w:rPr>
              <w:t xml:space="preserve"> dem ind i egen faglighed. </w:t>
            </w:r>
            <w:r w:rsidR="007A4AF4" w:rsidRPr="00AC61F5">
              <w:t>Der planlægges</w:t>
            </w:r>
            <w:r w:rsidR="007A4AF4">
              <w:t xml:space="preserve"> jævnlige </w:t>
            </w:r>
            <w:r w:rsidR="007A4AF4" w:rsidRPr="00AC61F5">
              <w:t>fælles vejledninger for alle studerende og elever på Sønderparken - her kan der fx være fokus på monofagligheden i det tvæprofessionelle samarbejde.</w:t>
            </w:r>
          </w:p>
        </w:tc>
      </w:tr>
      <w:tr w:rsidR="005C6C63" w:rsidRPr="00AC61F5" w14:paraId="624A620F" w14:textId="77777777" w:rsidTr="005C6C63">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0552CBD8" w14:textId="77777777" w:rsidR="005C6C63" w:rsidRPr="00AC61F5" w:rsidRDefault="005C6C63" w:rsidP="00AC61F5">
            <w:pPr>
              <w:rPr>
                <w:rFonts w:cs="Tahoma"/>
                <w:i/>
                <w:color w:val="000000"/>
              </w:rPr>
            </w:pPr>
            <w:r w:rsidRPr="00AC61F5">
              <w:rPr>
                <w:rFonts w:cs="Tahoma"/>
                <w:i/>
                <w:color w:val="000000"/>
              </w:rPr>
              <w:t>forandringsprocesser og innovation,</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14:paraId="5462DD62" w14:textId="77777777" w:rsidR="005C6C63" w:rsidRPr="00AC61F5" w:rsidRDefault="005C6C63" w:rsidP="00AC61F5">
            <w:pPr>
              <w:rPr>
                <w:rFonts w:cs="Tahoma"/>
                <w:i/>
                <w:color w:val="000000"/>
              </w:rPr>
            </w:pPr>
            <w:r w:rsidRPr="00AC61F5">
              <w:rPr>
                <w:rFonts w:cs="Tahoma"/>
                <w:i/>
                <w:color w:val="000000"/>
              </w:rPr>
              <w:t>deltage i udviklingen af den pædagogiske praksis gennem innovative og eksperimenterende tiltag,</w:t>
            </w:r>
          </w:p>
        </w:tc>
        <w:tc>
          <w:tcPr>
            <w:tcW w:w="708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BE3EEBC" w14:textId="705C7F74" w:rsidR="00582B42" w:rsidRPr="00AC61F5" w:rsidRDefault="00B234D0" w:rsidP="002B29F0">
            <w:pPr>
              <w:rPr>
                <w:rFonts w:cs="Tahoma"/>
                <w:color w:val="000000"/>
              </w:rPr>
            </w:pPr>
            <w:r w:rsidRPr="00AC61F5">
              <w:rPr>
                <w:rFonts w:cs="Tahoma"/>
                <w:color w:val="000000"/>
              </w:rPr>
              <w:t>Den studerende kan sammen med sin vejleder tilrettelægge et mindre udviklingsprojekt med fokus på den pædagogiske praksis. Den studerende vil få mulighed for fx på et teammøde, et bebo</w:t>
            </w:r>
            <w:r w:rsidR="00966CBE" w:rsidRPr="00AC61F5">
              <w:rPr>
                <w:rFonts w:cs="Tahoma"/>
                <w:color w:val="000000"/>
              </w:rPr>
              <w:t>er</w:t>
            </w:r>
            <w:r w:rsidRPr="00AC61F5">
              <w:rPr>
                <w:rFonts w:cs="Tahoma"/>
                <w:color w:val="000000"/>
              </w:rPr>
              <w:t>møde eller en fælles vejledning</w:t>
            </w:r>
            <w:r w:rsidR="00966CBE" w:rsidRPr="00AC61F5">
              <w:rPr>
                <w:rFonts w:cs="Tahoma"/>
                <w:color w:val="000000"/>
              </w:rPr>
              <w:t xml:space="preserve"> med øvrige elever og studerende</w:t>
            </w:r>
            <w:r w:rsidR="00582B42">
              <w:rPr>
                <w:rFonts w:cs="Tahoma"/>
                <w:color w:val="000000"/>
              </w:rPr>
              <w:t xml:space="preserve"> at præsentere projektet.</w:t>
            </w:r>
            <w:r w:rsidR="00DC46F3">
              <w:rPr>
                <w:rFonts w:cs="Tahoma"/>
                <w:color w:val="000000"/>
              </w:rPr>
              <w:br/>
            </w:r>
            <w:r w:rsidR="00DC46F3">
              <w:t xml:space="preserve">Der er mulighed for </w:t>
            </w:r>
            <w:r w:rsidR="00DC46F3" w:rsidRPr="00AC61F5">
              <w:t xml:space="preserve">at samarbejde med beboere og de tilknyttede </w:t>
            </w:r>
            <w:r w:rsidR="00DC46F3">
              <w:t>aktivitets</w:t>
            </w:r>
            <w:r w:rsidR="00DC46F3" w:rsidRPr="00AC61F5">
              <w:t>medarbejdere</w:t>
            </w:r>
            <w:r w:rsidR="00DC46F3">
              <w:t>.</w:t>
            </w:r>
          </w:p>
        </w:tc>
      </w:tr>
      <w:tr w:rsidR="0090117F" w:rsidRPr="00AC61F5" w14:paraId="77D281ED" w14:textId="77777777" w:rsidTr="005C6C63">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5AA0C964" w14:textId="77777777" w:rsidR="0090117F" w:rsidRPr="00AC61F5" w:rsidRDefault="0090117F" w:rsidP="00AC61F5">
            <w:pPr>
              <w:rPr>
                <w:rFonts w:cs="Tahoma"/>
                <w:i/>
                <w:color w:val="000000"/>
              </w:rPr>
            </w:pPr>
            <w:r w:rsidRPr="00AC61F5">
              <w:rPr>
                <w:rFonts w:cs="Tahoma"/>
                <w:i/>
                <w:color w:val="000000"/>
              </w:rPr>
              <w:lastRenderedPageBreak/>
              <w:t>didaktiske og pædagogiske metoder til udvikling af pædagogisk praksis, herunder dokumentation og evaluering, og</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tcPr>
          <w:p w14:paraId="655AE967" w14:textId="77777777" w:rsidR="0090117F" w:rsidRPr="00AC61F5" w:rsidRDefault="0090117F" w:rsidP="00AC61F5">
            <w:pPr>
              <w:rPr>
                <w:rFonts w:cs="Tahoma"/>
                <w:i/>
                <w:color w:val="000000"/>
              </w:rPr>
            </w:pPr>
            <w:r w:rsidRPr="00AC61F5">
              <w:rPr>
                <w:rFonts w:cs="Tahoma"/>
                <w:i/>
                <w:color w:val="000000"/>
              </w:rPr>
              <w:t>sætte mål, anvende dokumentations- og evalueringsmetoder og udvikle viden gennem deltagelse, systematisk erfaringsopsamling og refleksion over pædagogisk praksis og</w:t>
            </w:r>
          </w:p>
        </w:tc>
        <w:tc>
          <w:tcPr>
            <w:tcW w:w="708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6BB8F9B8" w14:textId="77777777" w:rsidR="000048A7" w:rsidRDefault="005E42CA" w:rsidP="00AC61F5">
            <w:pPr>
              <w:rPr>
                <w:rFonts w:cs="Tahoma"/>
                <w:color w:val="000000"/>
              </w:rPr>
            </w:pPr>
            <w:r w:rsidRPr="00AC61F5">
              <w:rPr>
                <w:rFonts w:cs="Tahoma"/>
                <w:color w:val="000000"/>
              </w:rPr>
              <w:t>Den studerende skal</w:t>
            </w:r>
            <w:r w:rsidR="009B7989" w:rsidRPr="00AC61F5">
              <w:rPr>
                <w:rFonts w:cs="Tahoma"/>
                <w:color w:val="000000"/>
              </w:rPr>
              <w:t>,</w:t>
            </w:r>
            <w:r w:rsidRPr="00AC61F5">
              <w:rPr>
                <w:rFonts w:cs="Tahoma"/>
                <w:color w:val="000000"/>
              </w:rPr>
              <w:t xml:space="preserve"> i sit daglige samarbejde med beboerne og i sin daglige dokumentation både i SENSUM og i praktikpor</w:t>
            </w:r>
            <w:r w:rsidR="003D5E55">
              <w:rPr>
                <w:rFonts w:cs="Tahoma"/>
                <w:color w:val="000000"/>
              </w:rPr>
              <w:t>t</w:t>
            </w:r>
            <w:r w:rsidRPr="00AC61F5">
              <w:rPr>
                <w:rFonts w:cs="Tahoma"/>
                <w:color w:val="000000"/>
              </w:rPr>
              <w:t>efolien</w:t>
            </w:r>
            <w:r w:rsidR="009B7989" w:rsidRPr="00AC61F5">
              <w:rPr>
                <w:rFonts w:cs="Tahoma"/>
                <w:color w:val="000000"/>
              </w:rPr>
              <w:t>,</w:t>
            </w:r>
            <w:r w:rsidRPr="00AC61F5">
              <w:rPr>
                <w:rFonts w:cs="Tahoma"/>
                <w:color w:val="000000"/>
              </w:rPr>
              <w:t xml:space="preserve"> udvise forståelse og indsigt i didaktiske og pædagogiske metoder.</w:t>
            </w:r>
          </w:p>
          <w:p w14:paraId="3250F7DD" w14:textId="77777777" w:rsidR="000048A7" w:rsidRDefault="000048A7" w:rsidP="00AC61F5">
            <w:pPr>
              <w:rPr>
                <w:rFonts w:cs="Tahoma"/>
                <w:color w:val="000000"/>
              </w:rPr>
            </w:pPr>
          </w:p>
          <w:p w14:paraId="6741A20A" w14:textId="77777777" w:rsidR="0090117F" w:rsidRDefault="0090117F" w:rsidP="00AC61F5"/>
          <w:p w14:paraId="5BF241C8" w14:textId="77777777" w:rsidR="00582B42" w:rsidRPr="00AC61F5" w:rsidRDefault="00582B42" w:rsidP="00AC61F5">
            <w:pPr>
              <w:rPr>
                <w:rFonts w:cs="Tahoma"/>
                <w:color w:val="000000"/>
              </w:rPr>
            </w:pPr>
          </w:p>
        </w:tc>
      </w:tr>
      <w:tr w:rsidR="0090117F" w:rsidRPr="00AC61F5" w14:paraId="64E4BD6E" w14:textId="77777777" w:rsidTr="005C6C63">
        <w:tc>
          <w:tcPr>
            <w:tcW w:w="3085" w:type="dxa"/>
            <w:tcBorders>
              <w:top w:val="single" w:sz="4" w:space="0" w:color="auto"/>
              <w:left w:val="single" w:sz="4" w:space="0" w:color="auto"/>
              <w:bottom w:val="single" w:sz="4" w:space="0" w:color="auto"/>
              <w:right w:val="single" w:sz="2" w:space="0" w:color="auto"/>
            </w:tcBorders>
            <w:shd w:val="clear" w:color="auto" w:fill="EEECE1" w:themeFill="background2"/>
          </w:tcPr>
          <w:p w14:paraId="61CF4CFE" w14:textId="77777777" w:rsidR="0090117F" w:rsidRPr="00AC61F5" w:rsidRDefault="0090117F" w:rsidP="00AC61F5">
            <w:r w:rsidRPr="00AC61F5">
              <w:t xml:space="preserve">Angivelse af relevant litteratur: </w:t>
            </w:r>
          </w:p>
        </w:tc>
        <w:tc>
          <w:tcPr>
            <w:tcW w:w="10490" w:type="dxa"/>
            <w:gridSpan w:val="2"/>
            <w:tcBorders>
              <w:top w:val="single" w:sz="4" w:space="0" w:color="auto"/>
              <w:left w:val="single" w:sz="2" w:space="0" w:color="auto"/>
              <w:bottom w:val="single" w:sz="4" w:space="0" w:color="auto"/>
              <w:right w:val="single" w:sz="4" w:space="0" w:color="auto"/>
            </w:tcBorders>
            <w:shd w:val="clear" w:color="auto" w:fill="FFFFFF" w:themeFill="background1"/>
            <w:tcMar>
              <w:top w:w="113" w:type="dxa"/>
              <w:left w:w="108" w:type="dxa"/>
              <w:bottom w:w="113" w:type="dxa"/>
              <w:right w:w="108" w:type="dxa"/>
            </w:tcMar>
            <w:hideMark/>
          </w:tcPr>
          <w:p w14:paraId="68C99BB1" w14:textId="77777777" w:rsidR="00D3583E" w:rsidRPr="00AC61F5" w:rsidRDefault="00D3583E" w:rsidP="00AC61F5">
            <w:pPr>
              <w:rPr>
                <w:color w:val="000000" w:themeColor="text1"/>
              </w:rPr>
            </w:pPr>
            <w:r w:rsidRPr="00AC61F5">
              <w:rPr>
                <w:color w:val="000000" w:themeColor="text1"/>
              </w:rPr>
              <w:t>Overordnet litteratur:</w:t>
            </w:r>
          </w:p>
          <w:p w14:paraId="1966B2F7" w14:textId="77777777" w:rsidR="00D3583E" w:rsidRPr="00AC61F5" w:rsidRDefault="00D3583E" w:rsidP="00AC61F5">
            <w:pPr>
              <w:rPr>
                <w:color w:val="000000" w:themeColor="text1"/>
              </w:rPr>
            </w:pPr>
            <w:r w:rsidRPr="00AC61F5">
              <w:rPr>
                <w:color w:val="000000" w:themeColor="text1"/>
              </w:rPr>
              <w:t xml:space="preserve">Den neuroaffektive </w:t>
            </w:r>
            <w:r w:rsidR="00691A77" w:rsidRPr="00AC61F5">
              <w:rPr>
                <w:color w:val="000000" w:themeColor="text1"/>
              </w:rPr>
              <w:t>billedbog</w:t>
            </w:r>
            <w:r w:rsidRPr="00AC61F5">
              <w:rPr>
                <w:color w:val="000000" w:themeColor="text1"/>
              </w:rPr>
              <w:t>. Af Marianne Bentzen. Bind 1 og 2</w:t>
            </w:r>
          </w:p>
          <w:p w14:paraId="13EC6328" w14:textId="77777777" w:rsidR="00D3583E" w:rsidRPr="00AC61F5" w:rsidRDefault="00D3583E" w:rsidP="00AC61F5">
            <w:pPr>
              <w:rPr>
                <w:color w:val="000000" w:themeColor="text1"/>
              </w:rPr>
            </w:pPr>
            <w:r w:rsidRPr="00AC61F5">
              <w:rPr>
                <w:color w:val="000000" w:themeColor="text1"/>
              </w:rPr>
              <w:t xml:space="preserve">Neuroaffektiv udviklingspsykologi. Af Susan Hart. </w:t>
            </w:r>
            <w:r w:rsidR="00691A77" w:rsidRPr="00AC61F5">
              <w:rPr>
                <w:color w:val="000000" w:themeColor="text1"/>
              </w:rPr>
              <w:t>Kassette</w:t>
            </w:r>
            <w:r w:rsidRPr="00AC61F5">
              <w:rPr>
                <w:color w:val="000000" w:themeColor="text1"/>
              </w:rPr>
              <w:t xml:space="preserve"> 1, 2 og 3.</w:t>
            </w:r>
          </w:p>
          <w:p w14:paraId="6EA4BC90" w14:textId="77777777" w:rsidR="00D3583E" w:rsidRPr="00AC61F5" w:rsidRDefault="00691A77" w:rsidP="00AC61F5">
            <w:pPr>
              <w:rPr>
                <w:color w:val="000000" w:themeColor="text1"/>
              </w:rPr>
            </w:pPr>
            <w:r w:rsidRPr="00AC61F5">
              <w:rPr>
                <w:color w:val="000000" w:themeColor="text1"/>
              </w:rPr>
              <w:t>Relations behandling</w:t>
            </w:r>
            <w:r w:rsidR="00D3583E" w:rsidRPr="00AC61F5">
              <w:rPr>
                <w:color w:val="000000" w:themeColor="text1"/>
              </w:rPr>
              <w:t xml:space="preserve"> i Psykiatrien. Af Lars Thorgaard. Bind 1-5 med særlig vægt på bind 5</w:t>
            </w:r>
          </w:p>
          <w:p w14:paraId="40E2C1A5" w14:textId="77777777" w:rsidR="00D3583E" w:rsidRPr="00AC61F5" w:rsidRDefault="00D3583E" w:rsidP="00AC61F5">
            <w:pPr>
              <w:rPr>
                <w:color w:val="000000" w:themeColor="text1"/>
              </w:rPr>
            </w:pPr>
            <w:r w:rsidRPr="00AC61F5">
              <w:rPr>
                <w:color w:val="000000" w:themeColor="text1"/>
              </w:rPr>
              <w:t xml:space="preserve">Stof til eftertanker. Af Line Top Abildtrup og Pernille Mørch Jensen. </w:t>
            </w:r>
          </w:p>
          <w:p w14:paraId="562BAEFB" w14:textId="77777777" w:rsidR="0090117F" w:rsidRPr="00AC61F5" w:rsidRDefault="00691A77" w:rsidP="00AC61F5">
            <w:pPr>
              <w:rPr>
                <w:color w:val="BFBFBF" w:themeColor="background1" w:themeShade="BF"/>
              </w:rPr>
            </w:pPr>
            <w:r w:rsidRPr="00AC61F5">
              <w:rPr>
                <w:color w:val="000000" w:themeColor="text1"/>
              </w:rPr>
              <w:t>Specifik</w:t>
            </w:r>
            <w:r w:rsidR="00D3583E" w:rsidRPr="00AC61F5">
              <w:rPr>
                <w:color w:val="000000" w:themeColor="text1"/>
              </w:rPr>
              <w:t xml:space="preserve"> </w:t>
            </w:r>
            <w:r w:rsidRPr="00AC61F5">
              <w:rPr>
                <w:color w:val="000000" w:themeColor="text1"/>
              </w:rPr>
              <w:t>litteratur</w:t>
            </w:r>
            <w:r w:rsidR="00D3583E" w:rsidRPr="00AC61F5">
              <w:rPr>
                <w:color w:val="000000" w:themeColor="text1"/>
              </w:rPr>
              <w:t xml:space="preserve"> </w:t>
            </w:r>
            <w:r w:rsidRPr="00AC61F5">
              <w:rPr>
                <w:color w:val="000000" w:themeColor="text1"/>
              </w:rPr>
              <w:t>ift.</w:t>
            </w:r>
            <w:r w:rsidR="00D3583E" w:rsidRPr="00AC61F5">
              <w:rPr>
                <w:color w:val="000000" w:themeColor="text1"/>
              </w:rPr>
              <w:t xml:space="preserve"> de </w:t>
            </w:r>
            <w:r w:rsidRPr="00AC61F5">
              <w:rPr>
                <w:color w:val="000000" w:themeColor="text1"/>
              </w:rPr>
              <w:t>enkelte</w:t>
            </w:r>
            <w:r w:rsidR="00D3583E" w:rsidRPr="00AC61F5">
              <w:rPr>
                <w:color w:val="000000" w:themeColor="text1"/>
              </w:rPr>
              <w:t xml:space="preserve"> målgrupper og teams aftales med vejlederen.</w:t>
            </w:r>
          </w:p>
        </w:tc>
      </w:tr>
      <w:tr w:rsidR="0090117F" w:rsidRPr="00AC61F5" w14:paraId="5FFB387B" w14:textId="77777777" w:rsidTr="005C6C63">
        <w:tc>
          <w:tcPr>
            <w:tcW w:w="3085" w:type="dxa"/>
            <w:tcBorders>
              <w:top w:val="single" w:sz="4" w:space="0" w:color="auto"/>
              <w:left w:val="single" w:sz="4" w:space="0" w:color="auto"/>
              <w:bottom w:val="single" w:sz="4" w:space="0" w:color="auto"/>
              <w:right w:val="single" w:sz="2" w:space="0" w:color="auto"/>
            </w:tcBorders>
            <w:shd w:val="clear" w:color="auto" w:fill="EEECE1" w:themeFill="background2"/>
          </w:tcPr>
          <w:p w14:paraId="36441488" w14:textId="77777777" w:rsidR="0090117F" w:rsidRPr="00AC61F5" w:rsidRDefault="000D0442" w:rsidP="00AC61F5">
            <w:r w:rsidRPr="00AC61F5">
              <w:t>E</w:t>
            </w:r>
            <w:r w:rsidR="0090117F" w:rsidRPr="00AC61F5">
              <w:t xml:space="preserve">valuering. Her formuleres hvordan den studerendes læringsudbytte evalueres ved 2/3 af praktikperioden </w:t>
            </w:r>
          </w:p>
        </w:tc>
        <w:tc>
          <w:tcPr>
            <w:tcW w:w="10490" w:type="dxa"/>
            <w:gridSpan w:val="2"/>
            <w:tcBorders>
              <w:top w:val="single" w:sz="4" w:space="0" w:color="auto"/>
              <w:left w:val="single" w:sz="2" w:space="0" w:color="auto"/>
              <w:bottom w:val="single" w:sz="4" w:space="0" w:color="auto"/>
              <w:right w:val="single" w:sz="4" w:space="0" w:color="auto"/>
            </w:tcBorders>
            <w:shd w:val="clear" w:color="auto" w:fill="FFFFFF" w:themeFill="background1"/>
            <w:tcMar>
              <w:top w:w="113" w:type="dxa"/>
              <w:left w:w="108" w:type="dxa"/>
              <w:bottom w:w="113" w:type="dxa"/>
              <w:right w:w="108" w:type="dxa"/>
            </w:tcMar>
          </w:tcPr>
          <w:p w14:paraId="6CD46AA3" w14:textId="77777777" w:rsidR="009B7989" w:rsidRPr="00AC61F5" w:rsidRDefault="009B7989" w:rsidP="00AC61F5">
            <w:pPr>
              <w:rPr>
                <w:color w:val="FF0000"/>
              </w:rPr>
            </w:pPr>
            <w:r w:rsidRPr="00AC61F5">
              <w:t xml:space="preserve">Se Praktikpjecen i forhold til 2/3-dels evalueringen. </w:t>
            </w:r>
          </w:p>
          <w:p w14:paraId="2C0BE920" w14:textId="77777777" w:rsidR="0090117F" w:rsidRPr="00AC61F5" w:rsidRDefault="002B29F0" w:rsidP="00AC61F5">
            <w:r w:rsidRPr="00AC61F5">
              <w:t>Der tages udg</w:t>
            </w:r>
            <w:r>
              <w:t xml:space="preserve">angspunkt i kompetencemålet samt videns- og færdighedsmålene – herved udgangspunkt i hvor langt </w:t>
            </w:r>
            <w:r w:rsidRPr="00AC61F5">
              <w:t xml:space="preserve">den studerende </w:t>
            </w:r>
            <w:r>
              <w:t xml:space="preserve">er </w:t>
            </w:r>
            <w:r w:rsidRPr="00AC61F5">
              <w:t>nået med at indfri målene, og hvor skal fokus ligge den rest</w:t>
            </w:r>
            <w:r>
              <w:t>erende del af praktikken.</w:t>
            </w:r>
          </w:p>
        </w:tc>
      </w:tr>
      <w:tr w:rsidR="0090117F" w:rsidRPr="00AC61F5" w14:paraId="71B1BF67" w14:textId="77777777" w:rsidTr="005C6C63">
        <w:trPr>
          <w:trHeight w:val="1760"/>
        </w:trPr>
        <w:tc>
          <w:tcPr>
            <w:tcW w:w="3085" w:type="dxa"/>
            <w:tcBorders>
              <w:top w:val="single" w:sz="4" w:space="0" w:color="auto"/>
              <w:left w:val="single" w:sz="4" w:space="0" w:color="auto"/>
              <w:bottom w:val="single" w:sz="2" w:space="0" w:color="auto"/>
              <w:right w:val="single" w:sz="4" w:space="0" w:color="auto"/>
            </w:tcBorders>
            <w:shd w:val="clear" w:color="auto" w:fill="EEECE1" w:themeFill="background2"/>
          </w:tcPr>
          <w:p w14:paraId="43B2A7F1" w14:textId="77777777" w:rsidR="0090117F" w:rsidRPr="00AC61F5" w:rsidRDefault="0090117F" w:rsidP="00AC61F5">
            <w:pPr>
              <w:rPr>
                <w:rFonts w:cs="Tahoma"/>
              </w:rPr>
            </w:pPr>
            <w:r w:rsidRPr="00AC61F5">
              <w:rPr>
                <w:rFonts w:cs="Tahoma"/>
              </w:rPr>
              <w:lastRenderedPageBreak/>
              <w:t>Organisering af vejledning:</w:t>
            </w:r>
          </w:p>
          <w:p w14:paraId="37E1998D" w14:textId="77777777" w:rsidR="0090117F" w:rsidRPr="00AC61F5" w:rsidRDefault="0090117F" w:rsidP="00AC61F5">
            <w:pPr>
              <w:rPr>
                <w:rFonts w:cs="Tahoma"/>
              </w:rPr>
            </w:pPr>
            <w:r w:rsidRPr="00AC61F5">
              <w:rPr>
                <w:rFonts w:cs="Tahoma"/>
              </w:rPr>
              <w:t>a) Hvordan tilrettelægges uddannelsesforløbet for den enkelte studerende?:</w:t>
            </w:r>
          </w:p>
          <w:p w14:paraId="64CC7742" w14:textId="77777777" w:rsidR="0090117F" w:rsidRPr="00AC61F5" w:rsidRDefault="0090117F" w:rsidP="00AC61F5">
            <w:pPr>
              <w:rPr>
                <w:rFonts w:cs="Tahoma"/>
              </w:rPr>
            </w:pPr>
            <w:r w:rsidRPr="00AC61F5">
              <w:rPr>
                <w:rFonts w:cs="Tahoma"/>
              </w:rPr>
              <w:t>b) Hvordan og hvornår afholdes vejledning?</w:t>
            </w:r>
          </w:p>
          <w:p w14:paraId="1308124B" w14:textId="77777777" w:rsidR="009B7989" w:rsidRDefault="009B7989" w:rsidP="00AC61F5">
            <w:pPr>
              <w:rPr>
                <w:rFonts w:cs="Tahoma"/>
              </w:rPr>
            </w:pPr>
          </w:p>
          <w:p w14:paraId="37B28FA1" w14:textId="77777777" w:rsidR="000048A7" w:rsidRPr="00AC61F5" w:rsidRDefault="000048A7" w:rsidP="00AC61F5"/>
          <w:p w14:paraId="583CD8CC" w14:textId="77777777" w:rsidR="0090117F" w:rsidRPr="00AC61F5" w:rsidRDefault="0090117F" w:rsidP="00AC61F5">
            <w:r w:rsidRPr="00AC61F5">
              <w:t xml:space="preserve">c) Hvordan inddrages den studerendes </w:t>
            </w:r>
            <w:r w:rsidR="000D0442" w:rsidRPr="00AC61F5">
              <w:t>portfolio</w:t>
            </w:r>
            <w:r w:rsidR="004F070F" w:rsidRPr="00AC61F5">
              <w:t xml:space="preserve"> i</w:t>
            </w:r>
            <w:r w:rsidRPr="00AC61F5">
              <w:t xml:space="preserve"> vejledningsprocessen?</w:t>
            </w:r>
          </w:p>
        </w:tc>
        <w:tc>
          <w:tcPr>
            <w:tcW w:w="10490" w:type="dxa"/>
            <w:gridSpan w:val="2"/>
            <w:tcBorders>
              <w:top w:val="single" w:sz="4" w:space="0" w:color="auto"/>
              <w:left w:val="single" w:sz="4" w:space="0" w:color="auto"/>
              <w:bottom w:val="single" w:sz="2" w:space="0" w:color="auto"/>
              <w:right w:val="single" w:sz="4" w:space="0" w:color="auto"/>
            </w:tcBorders>
            <w:tcMar>
              <w:top w:w="113" w:type="dxa"/>
              <w:left w:w="108" w:type="dxa"/>
              <w:bottom w:w="113" w:type="dxa"/>
              <w:right w:w="108" w:type="dxa"/>
            </w:tcMar>
          </w:tcPr>
          <w:p w14:paraId="3155E4A0" w14:textId="77777777" w:rsidR="002B29F0" w:rsidRDefault="002B29F0" w:rsidP="00AC61F5"/>
          <w:p w14:paraId="473091C9" w14:textId="77777777" w:rsidR="009B7989" w:rsidRPr="00AC61F5" w:rsidRDefault="009B7989" w:rsidP="00AC61F5">
            <w:r w:rsidRPr="00AC61F5">
              <w:t>a)+b) Der er tilrettelagt en fast vejledning på 2 timer hver 2. uge med primær vejleder. Herudover tilbydes der ad hoc vejledning fra både primær vejleder og daglige vejledere fra andre faggrupper, som er tilknyttet det pågældende team. Der planlægges, fra tid til anden, fælles vejledninger for alle studerende og elever på Sønderparken - her kan der fx være fokus på monofagligheden i det tvæprofessionelle samarbejde.</w:t>
            </w:r>
          </w:p>
          <w:p w14:paraId="2D55A6AF" w14:textId="77777777" w:rsidR="000048A7" w:rsidRPr="00AC61F5" w:rsidRDefault="009B7989" w:rsidP="00AC61F5">
            <w:r w:rsidRPr="00AC61F5">
              <w:t>Vagtplanen tilrettelægges</w:t>
            </w:r>
            <w:r w:rsidR="002B29F0">
              <w:t xml:space="preserve">, </w:t>
            </w:r>
            <w:r w:rsidRPr="00AC61F5">
              <w:t>så der sikres følgeskab</w:t>
            </w:r>
            <w:r w:rsidR="002B29F0">
              <w:t xml:space="preserve"> af vejlederen</w:t>
            </w:r>
            <w:r w:rsidRPr="00AC61F5">
              <w:t xml:space="preserve"> i det daglige. Vejleder får afsat tid, hvor der, på forskellig vis, er mulighed for fordybelse og at dygtiggøre sig i forhold til vejledningen generelt. </w:t>
            </w:r>
          </w:p>
          <w:p w14:paraId="49E8592C" w14:textId="77777777" w:rsidR="0090117F" w:rsidRPr="00AC61F5" w:rsidRDefault="009B7989" w:rsidP="00AC61F5">
            <w:r w:rsidRPr="00AC61F5">
              <w:rPr>
                <w:color w:val="000000" w:themeColor="text1"/>
              </w:rPr>
              <w:t xml:space="preserve">c) Det forventes at den studerende og vejleder aktivt anvender portfolioen i deres samarbejde. Porfolioen danner bagrund for </w:t>
            </w:r>
            <w:r w:rsidRPr="00AC61F5">
              <w:t xml:space="preserve">de faste vejledningsmøder, og der er dermed en forventning om at der </w:t>
            </w:r>
            <w:r w:rsidR="002B29F0">
              <w:t>for</w:t>
            </w:r>
            <w:r w:rsidRPr="00AC61F5">
              <w:t>inden vejledningen er skrevet i portfolioen.</w:t>
            </w:r>
          </w:p>
        </w:tc>
      </w:tr>
      <w:tr w:rsidR="0090117F" w:rsidRPr="00AC61F5" w14:paraId="6DFD671F" w14:textId="77777777" w:rsidTr="005C6C63">
        <w:trPr>
          <w:trHeight w:val="560"/>
        </w:trPr>
        <w:tc>
          <w:tcPr>
            <w:tcW w:w="3085" w:type="dxa"/>
            <w:tcBorders>
              <w:top w:val="single" w:sz="2" w:space="0" w:color="auto"/>
              <w:left w:val="single" w:sz="4" w:space="0" w:color="auto"/>
              <w:bottom w:val="single" w:sz="4" w:space="0" w:color="auto"/>
              <w:right w:val="single" w:sz="4" w:space="0" w:color="auto"/>
            </w:tcBorders>
            <w:shd w:val="clear" w:color="auto" w:fill="EEECE1" w:themeFill="background2"/>
          </w:tcPr>
          <w:p w14:paraId="4B08CB21" w14:textId="77777777" w:rsidR="0090117F" w:rsidRPr="00AC61F5" w:rsidRDefault="0090117F" w:rsidP="00AC61F5">
            <w:r w:rsidRPr="00AC61F5">
              <w:t>Institutionen som praktiksted:</w:t>
            </w:r>
          </w:p>
          <w:p w14:paraId="2B657C71" w14:textId="77777777" w:rsidR="0090117F" w:rsidRPr="00AC61F5" w:rsidRDefault="0090117F" w:rsidP="00AC61F5">
            <w:r w:rsidRPr="00AC61F5">
              <w:t>Er der særlige forventninger til den studerendes forudsætninger?</w:t>
            </w:r>
          </w:p>
        </w:tc>
        <w:tc>
          <w:tcPr>
            <w:tcW w:w="10490" w:type="dxa"/>
            <w:gridSpan w:val="2"/>
            <w:tcBorders>
              <w:top w:val="single" w:sz="2" w:space="0" w:color="auto"/>
              <w:left w:val="single" w:sz="4" w:space="0" w:color="auto"/>
              <w:bottom w:val="single" w:sz="4" w:space="0" w:color="auto"/>
              <w:right w:val="single" w:sz="4" w:space="0" w:color="auto"/>
            </w:tcBorders>
            <w:tcMar>
              <w:top w:w="113" w:type="dxa"/>
              <w:left w:w="108" w:type="dxa"/>
              <w:bottom w:w="113" w:type="dxa"/>
              <w:right w:w="108" w:type="dxa"/>
            </w:tcMar>
          </w:tcPr>
          <w:p w14:paraId="6F63D184" w14:textId="77777777" w:rsidR="0090117F" w:rsidRPr="00AC61F5" w:rsidRDefault="0090117F" w:rsidP="00AC61F5">
            <w:pPr>
              <w:rPr>
                <w:color w:val="BFBFBF" w:themeColor="background1" w:themeShade="BF"/>
              </w:rPr>
            </w:pPr>
          </w:p>
          <w:p w14:paraId="6369A651" w14:textId="77777777" w:rsidR="009B7989" w:rsidRPr="00AC61F5" w:rsidRDefault="009B7989" w:rsidP="00AC61F5">
            <w:r w:rsidRPr="00AC61F5">
              <w:rPr>
                <w:color w:val="000000" w:themeColor="text1"/>
              </w:rPr>
              <w:t xml:space="preserve">- </w:t>
            </w:r>
            <w:r w:rsidRPr="00AC61F5">
              <w:t xml:space="preserve">At den studerende har kørekort. </w:t>
            </w:r>
          </w:p>
          <w:p w14:paraId="671E6AE2" w14:textId="77777777" w:rsidR="0090117F" w:rsidRDefault="009B7989" w:rsidP="00AC61F5">
            <w:r w:rsidRPr="00AC61F5">
              <w:t>- At den studerende taler og forstår dansk.</w:t>
            </w:r>
          </w:p>
          <w:p w14:paraId="14F74ACD" w14:textId="77777777" w:rsidR="00BD4DD5" w:rsidRPr="00AC61F5" w:rsidRDefault="00BD4DD5" w:rsidP="00AC61F5">
            <w:pPr>
              <w:rPr>
                <w:color w:val="BFBFBF" w:themeColor="background1" w:themeShade="BF"/>
              </w:rPr>
            </w:pPr>
            <w:r>
              <w:t>- Ren straffeattest.</w:t>
            </w:r>
          </w:p>
        </w:tc>
      </w:tr>
      <w:tr w:rsidR="0090117F" w:rsidRPr="00AC61F5" w14:paraId="660536D9" w14:textId="77777777" w:rsidTr="005C6C63">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Pr>
          <w:p w14:paraId="2D6A097F" w14:textId="77777777" w:rsidR="0090117F" w:rsidRPr="00AC61F5" w:rsidRDefault="0090117F" w:rsidP="00AC61F5">
            <w:r w:rsidRPr="00AC61F5">
              <w:t>Den studerendes arbejdsplan:</w:t>
            </w:r>
          </w:p>
          <w:p w14:paraId="57FB2314" w14:textId="77777777" w:rsidR="0090117F" w:rsidRPr="00AC61F5" w:rsidRDefault="0090117F" w:rsidP="00AC61F5"/>
        </w:tc>
        <w:tc>
          <w:tcPr>
            <w:tcW w:w="1049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587D9D37" w14:textId="77777777" w:rsidR="0090117F" w:rsidRPr="00AC61F5" w:rsidRDefault="009B7989" w:rsidP="00AC61F5">
            <w:pPr>
              <w:rPr>
                <w:color w:val="BFBFBF" w:themeColor="background1" w:themeShade="BF"/>
              </w:rPr>
            </w:pPr>
            <w:r w:rsidRPr="00AC61F5">
              <w:t>Der planlægges med 32</w:t>
            </w:r>
            <w:r w:rsidR="000048A7">
              <w:t>,5</w:t>
            </w:r>
            <w:r w:rsidRPr="00AC61F5">
              <w:t xml:space="preserve"> timer i gennemsnit pr. uge, hvorved der optjenes til deltagelse i studiedage. </w:t>
            </w:r>
            <w:r w:rsidR="002B29F0" w:rsidRPr="00AC61F5">
              <w:t>Den studerende</w:t>
            </w:r>
            <w:r w:rsidR="002B29F0">
              <w:t xml:space="preserve"> skal forvente at have vagter om dagen, aftenen og</w:t>
            </w:r>
            <w:r w:rsidR="002B29F0" w:rsidRPr="00AC61F5">
              <w:t xml:space="preserve"> hver 3. weekend.</w:t>
            </w:r>
          </w:p>
        </w:tc>
      </w:tr>
      <w:tr w:rsidR="0090117F" w:rsidRPr="00AC61F5" w14:paraId="7D7F4441" w14:textId="77777777" w:rsidTr="005C6C63">
        <w:tc>
          <w:tcPr>
            <w:tcW w:w="3085" w:type="dxa"/>
            <w:tcBorders>
              <w:top w:val="single" w:sz="4" w:space="0" w:color="auto"/>
              <w:left w:val="single" w:sz="4" w:space="0" w:color="auto"/>
              <w:bottom w:val="single" w:sz="4" w:space="0" w:color="auto"/>
              <w:right w:val="single" w:sz="4" w:space="0" w:color="auto"/>
            </w:tcBorders>
            <w:shd w:val="clear" w:color="auto" w:fill="EEECE1" w:themeFill="background2"/>
          </w:tcPr>
          <w:p w14:paraId="711603F0" w14:textId="77777777" w:rsidR="0090117F" w:rsidRPr="00AC61F5" w:rsidRDefault="0090117F" w:rsidP="00AC61F5">
            <w:r w:rsidRPr="00AC61F5">
              <w:t>Organisering af kontakt til uddannelsesinstitution</w:t>
            </w:r>
          </w:p>
          <w:p w14:paraId="74A1F79C" w14:textId="77777777" w:rsidR="0090117F" w:rsidRPr="00AC61F5" w:rsidRDefault="0090117F" w:rsidP="00AC61F5">
            <w:r w:rsidRPr="00AC61F5">
              <w:lastRenderedPageBreak/>
              <w:t>(herunder en kort beskrivelse af hvordan praktikstedet forholder sig, hvis der er bekymring / problemer i praktikforløbet)</w:t>
            </w:r>
          </w:p>
        </w:tc>
        <w:tc>
          <w:tcPr>
            <w:tcW w:w="1049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04A50B65" w14:textId="77777777" w:rsidR="00582B42" w:rsidRDefault="00582B42" w:rsidP="00AC61F5"/>
          <w:p w14:paraId="4AB2CE93" w14:textId="77777777" w:rsidR="001F1973" w:rsidRPr="00AC61F5" w:rsidRDefault="00AC61F5" w:rsidP="00AC61F5">
            <w:pPr>
              <w:rPr>
                <w:color w:val="BFBFBF" w:themeColor="background1" w:themeShade="BF"/>
              </w:rPr>
            </w:pPr>
            <w:r w:rsidRPr="00AC61F5">
              <w:lastRenderedPageBreak/>
              <w:t>Praktikvejleder eller studievejleder kontakter uddannelsesinstutionen ved bekymringer og/eller betænkeligheder. Den studerende holdes ajour under hele korrespondancen.</w:t>
            </w:r>
          </w:p>
          <w:p w14:paraId="48ABAFAC" w14:textId="77777777" w:rsidR="0090117F" w:rsidRPr="00AC61F5" w:rsidRDefault="0090117F" w:rsidP="00AC61F5"/>
        </w:tc>
      </w:tr>
    </w:tbl>
    <w:p w14:paraId="166A6B99" w14:textId="77777777" w:rsidR="005C6C63" w:rsidRPr="00A96AA1" w:rsidRDefault="005C6C63">
      <w:r w:rsidRPr="00A96AA1">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1E0" w:firstRow="1" w:lastRow="1" w:firstColumn="1" w:lastColumn="1" w:noHBand="0" w:noVBand="0"/>
      </w:tblPr>
      <w:tblGrid>
        <w:gridCol w:w="4737"/>
        <w:gridCol w:w="8689"/>
      </w:tblGrid>
      <w:tr w:rsidR="005C6C63" w:rsidRPr="00A96AA1" w14:paraId="4489E20C" w14:textId="77777777" w:rsidTr="0090117F">
        <w:tc>
          <w:tcPr>
            <w:tcW w:w="13575" w:type="dxa"/>
            <w:gridSpan w:val="2"/>
            <w:tcBorders>
              <w:top w:val="single" w:sz="4" w:space="0" w:color="auto"/>
              <w:left w:val="single" w:sz="4" w:space="0" w:color="auto"/>
              <w:bottom w:val="single" w:sz="4" w:space="0" w:color="auto"/>
              <w:right w:val="single" w:sz="4" w:space="0" w:color="auto"/>
            </w:tcBorders>
            <w:shd w:val="clear" w:color="auto" w:fill="92D050"/>
          </w:tcPr>
          <w:p w14:paraId="0BAE9B56" w14:textId="77777777" w:rsidR="005C6C63" w:rsidRPr="00582B42" w:rsidRDefault="005C6C63" w:rsidP="00582B42">
            <w:pPr>
              <w:pStyle w:val="Overskrift4"/>
              <w:rPr>
                <w:b/>
                <w:i w:val="0"/>
              </w:rPr>
            </w:pPr>
            <w:r w:rsidRPr="00582B42">
              <w:rPr>
                <w:b/>
                <w:i w:val="0"/>
              </w:rPr>
              <w:lastRenderedPageBreak/>
              <w:t>Uddannelses</w:t>
            </w:r>
            <w:r w:rsidR="0090117F" w:rsidRPr="00582B42">
              <w:rPr>
                <w:b/>
                <w:i w:val="0"/>
              </w:rPr>
              <w:t>plan 4. praktik -</w:t>
            </w:r>
            <w:r w:rsidRPr="00582B42">
              <w:rPr>
                <w:b/>
                <w:i w:val="0"/>
              </w:rPr>
              <w:t xml:space="preserve"> Bachelorprojektet </w:t>
            </w:r>
          </w:p>
        </w:tc>
      </w:tr>
      <w:tr w:rsidR="005C6C63" w:rsidRPr="00A96AA1" w14:paraId="1E8CA8D7" w14:textId="77777777" w:rsidTr="002D485B">
        <w:tc>
          <w:tcPr>
            <w:tcW w:w="1357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78B1BBD9" w14:textId="77777777" w:rsidR="005C6C63" w:rsidRPr="00A96AA1" w:rsidRDefault="005C6C63" w:rsidP="00AC61F5">
            <w:pPr>
              <w:rPr>
                <w:rFonts w:eastAsia="Times New Roman" w:cs="Tahoma"/>
                <w:i/>
                <w:color w:val="000000"/>
                <w:lang w:eastAsia="da-DK"/>
              </w:rPr>
            </w:pPr>
            <w:r w:rsidRPr="00A96AA1">
              <w:rPr>
                <w:rFonts w:eastAsia="Times New Roman" w:cs="Tahoma"/>
                <w:bCs/>
                <w:i/>
                <w:color w:val="000000"/>
                <w:lang w:eastAsia="da-DK"/>
              </w:rPr>
              <w:t>Område:</w:t>
            </w:r>
            <w:r w:rsidRPr="00A96AA1">
              <w:rPr>
                <w:rFonts w:eastAsia="Times New Roman" w:cs="Tahoma"/>
                <w:i/>
                <w:color w:val="000000"/>
                <w:lang w:eastAsia="da-DK"/>
              </w:rPr>
              <w:t xml:space="preserve"> Bachelorprojektet, herunder 4. praktikperiode.</w:t>
            </w:r>
          </w:p>
          <w:p w14:paraId="55807DB3" w14:textId="77777777" w:rsidR="005C6C63" w:rsidRPr="00A96AA1" w:rsidRDefault="005C6C63" w:rsidP="00AC61F5">
            <w:pPr>
              <w:rPr>
                <w:rFonts w:eastAsia="Times New Roman" w:cs="Tahoma"/>
                <w:i/>
                <w:color w:val="000000"/>
                <w:lang w:eastAsia="da-DK"/>
              </w:rPr>
            </w:pPr>
            <w:r w:rsidRPr="00A96AA1">
              <w:rPr>
                <w:rFonts w:eastAsia="Times New Roman" w:cs="Tahoma"/>
                <w:i/>
                <w:color w:val="000000"/>
                <w:lang w:eastAsia="da-DK"/>
              </w:rPr>
              <w:t>Bachelorprojektet udspringer af den studerendes specialiseringsområde. Bachelorprojektet og den tilhørende bachelorpraktik tager udgangspunkt i en professionsrelevant problemstilling.</w:t>
            </w:r>
          </w:p>
          <w:p w14:paraId="3D631E42" w14:textId="77777777" w:rsidR="005C6C63" w:rsidRPr="00A96AA1" w:rsidRDefault="005C6C63" w:rsidP="00AC61F5">
            <w:pPr>
              <w:rPr>
                <w:rFonts w:eastAsia="Times New Roman" w:cs="Tahoma"/>
                <w:i/>
                <w:color w:val="000000"/>
                <w:lang w:eastAsia="da-DK"/>
              </w:rPr>
            </w:pPr>
            <w:r w:rsidRPr="00A96AA1">
              <w:rPr>
                <w:rFonts w:eastAsia="Times New Roman" w:cs="Tahoma"/>
                <w:i/>
                <w:color w:val="000000"/>
                <w:lang w:eastAsia="da-DK"/>
              </w:rPr>
              <w:t>Bachelorprojektets problemformulering danner grundlag for en empirisk og teoretisk analyse, identifikation af udviklingsmuligheder og perspektivering af praksis.</w:t>
            </w:r>
          </w:p>
        </w:tc>
      </w:tr>
      <w:tr w:rsidR="005C6C63" w:rsidRPr="00A96AA1" w14:paraId="518F2FA5" w14:textId="77777777" w:rsidTr="002D485B">
        <w:tc>
          <w:tcPr>
            <w:tcW w:w="1357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1535F1F0" w14:textId="77777777" w:rsidR="005C6C63" w:rsidRPr="00A96AA1" w:rsidRDefault="005C6C63" w:rsidP="00AC61F5">
            <w:pPr>
              <w:rPr>
                <w:rFonts w:eastAsia="Times New Roman" w:cs="Tahoma"/>
                <w:i/>
                <w:color w:val="000000"/>
                <w:lang w:eastAsia="da-DK"/>
              </w:rPr>
            </w:pPr>
            <w:r w:rsidRPr="00A96AA1">
              <w:rPr>
                <w:rFonts w:eastAsia="Times New Roman" w:cs="Tahoma"/>
                <w:bCs/>
                <w:i/>
                <w:color w:val="000000"/>
                <w:lang w:eastAsia="da-DK"/>
              </w:rPr>
              <w:t xml:space="preserve">Kompetencemål: </w:t>
            </w:r>
            <w:r w:rsidRPr="00A96AA1">
              <w:rPr>
                <w:rFonts w:eastAsia="Times New Roman" w:cs="Tahoma"/>
                <w:i/>
                <w:color w:val="000000"/>
                <w:lang w:eastAsia="da-DK"/>
              </w:rPr>
              <w:t>Den studerende kan identificere, undersøge, udvikle og perspektivere pædagogfaglige problemstillinger.</w:t>
            </w:r>
          </w:p>
        </w:tc>
      </w:tr>
      <w:tr w:rsidR="005C6C63" w:rsidRPr="00A96AA1" w14:paraId="49AE9C60"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7D23B444" w14:textId="77777777" w:rsidR="005C6C63" w:rsidRPr="00A96AA1" w:rsidRDefault="005C6C63" w:rsidP="00AC61F5">
            <w:pPr>
              <w:rPr>
                <w:i/>
              </w:rPr>
            </w:pPr>
            <w:r w:rsidRPr="00A96AA1">
              <w:rPr>
                <w:rFonts w:eastAsia="Times New Roman" w:cs="Tahoma"/>
                <w:bCs/>
                <w:i/>
                <w:color w:val="000000"/>
                <w:lang w:eastAsia="da-DK"/>
              </w:rPr>
              <w:t>Vidensmål:</w:t>
            </w:r>
            <w:r w:rsidRPr="00A96AA1">
              <w:rPr>
                <w:rFonts w:eastAsia="Times New Roman" w:cs="Tahoma"/>
                <w:i/>
                <w:color w:val="000000"/>
                <w:lang w:eastAsia="da-DK"/>
              </w:rPr>
              <w:t xml:space="preserve"> Den studerende har viden om</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5DC7810C" w14:textId="77777777" w:rsidR="005C6C63" w:rsidRPr="00A96AA1" w:rsidRDefault="005C6C63" w:rsidP="00AC61F5">
            <w:pPr>
              <w:rPr>
                <w:i/>
              </w:rPr>
            </w:pPr>
            <w:r w:rsidRPr="00A96AA1">
              <w:rPr>
                <w:rFonts w:eastAsia="Times New Roman" w:cs="Tahoma"/>
                <w:bCs/>
                <w:i/>
                <w:color w:val="000000"/>
                <w:lang w:eastAsia="da-DK"/>
              </w:rPr>
              <w:t>Færdighedsmål:</w:t>
            </w:r>
            <w:r w:rsidRPr="00A96AA1">
              <w:rPr>
                <w:rFonts w:eastAsia="Times New Roman" w:cs="Tahoma"/>
                <w:i/>
                <w:color w:val="000000"/>
                <w:lang w:eastAsia="da-DK"/>
              </w:rPr>
              <w:t xml:space="preserve"> Den studerende kan</w:t>
            </w:r>
          </w:p>
        </w:tc>
      </w:tr>
      <w:tr w:rsidR="005C6C63" w:rsidRPr="00A96AA1" w14:paraId="7847E7B9"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4AB1E1BF" w14:textId="77777777" w:rsidR="005C6C63" w:rsidRPr="00A96AA1" w:rsidRDefault="005C6C63" w:rsidP="00AC61F5">
            <w:pPr>
              <w:rPr>
                <w:i/>
              </w:rPr>
            </w:pPr>
            <w:r w:rsidRPr="00A96AA1">
              <w:rPr>
                <w:rFonts w:eastAsia="Times New Roman" w:cs="Tahoma"/>
                <w:i/>
                <w:color w:val="000000"/>
                <w:lang w:eastAsia="da-DK"/>
              </w:rPr>
              <w:t>virkefelter for den pædagogiske profession,</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252E322E" w14:textId="77777777" w:rsidR="005C6C63" w:rsidRPr="00A96AA1" w:rsidRDefault="005C6C63" w:rsidP="00AC61F5">
            <w:pPr>
              <w:rPr>
                <w:i/>
              </w:rPr>
            </w:pPr>
            <w:r w:rsidRPr="00A96AA1">
              <w:rPr>
                <w:rFonts w:eastAsia="Times New Roman" w:cs="Tahoma"/>
                <w:i/>
                <w:color w:val="000000"/>
                <w:lang w:eastAsia="da-DK"/>
              </w:rPr>
              <w:t>identificere, afgrænse og undersøge en relevant professionsfaglig problemstilling af både teoretisk og praktisk karakter,</w:t>
            </w:r>
          </w:p>
        </w:tc>
      </w:tr>
      <w:tr w:rsidR="005C6C63" w:rsidRPr="00A96AA1" w14:paraId="01355C13"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79919C50" w14:textId="77777777" w:rsidR="005C6C63" w:rsidRPr="00A96AA1" w:rsidRDefault="005C6C63" w:rsidP="00AC61F5">
            <w:pPr>
              <w:rPr>
                <w:rFonts w:eastAsia="Times New Roman" w:cs="Tahoma"/>
                <w:i/>
                <w:color w:val="000000"/>
                <w:lang w:eastAsia="da-DK"/>
              </w:rPr>
            </w:pPr>
            <w:r w:rsidRPr="00A96AA1">
              <w:rPr>
                <w:rFonts w:eastAsia="Times New Roman" w:cs="Tahoma"/>
                <w:i/>
                <w:color w:val="000000"/>
                <w:lang w:eastAsia="da-DK"/>
              </w:rPr>
              <w:t>pædagogfaglig udvikling og innovation,</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6226AFDB" w14:textId="77777777" w:rsidR="005C6C63" w:rsidRPr="00A96AA1" w:rsidRDefault="005C6C63" w:rsidP="00AC61F5">
            <w:pPr>
              <w:rPr>
                <w:i/>
              </w:rPr>
            </w:pPr>
            <w:r w:rsidRPr="00A96AA1">
              <w:rPr>
                <w:rFonts w:eastAsia="Times New Roman" w:cs="Tahoma"/>
                <w:i/>
                <w:color w:val="000000"/>
                <w:lang w:eastAsia="da-DK"/>
              </w:rPr>
              <w:t>identificere og fagligt vurdere muligheder for udvikling og kvalificering af pædagogisk praksis,</w:t>
            </w:r>
          </w:p>
        </w:tc>
      </w:tr>
      <w:tr w:rsidR="005C6C63" w:rsidRPr="00A96AA1" w14:paraId="45153F80"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7719ED83" w14:textId="77777777" w:rsidR="005C6C63" w:rsidRPr="00A96AA1" w:rsidRDefault="005C6C63" w:rsidP="00AC61F5">
            <w:pPr>
              <w:rPr>
                <w:rFonts w:eastAsia="Times New Roman" w:cs="Tahoma"/>
                <w:i/>
                <w:color w:val="000000"/>
                <w:lang w:eastAsia="da-DK"/>
              </w:rPr>
            </w:pPr>
            <w:r w:rsidRPr="00A96AA1">
              <w:rPr>
                <w:rFonts w:eastAsia="Times New Roman" w:cs="Tahoma"/>
                <w:i/>
                <w:color w:val="000000"/>
                <w:lang w:eastAsia="da-DK"/>
              </w:rPr>
              <w:t>pædagogens professionsfaglighed og professionsetik,</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38B9A5AA" w14:textId="77777777" w:rsidR="005C6C63" w:rsidRPr="00A96AA1" w:rsidRDefault="005C6C63" w:rsidP="00AC61F5">
            <w:pPr>
              <w:rPr>
                <w:i/>
              </w:rPr>
            </w:pPr>
            <w:r w:rsidRPr="00A96AA1">
              <w:rPr>
                <w:rFonts w:eastAsia="Times New Roman" w:cs="Tahoma"/>
                <w:i/>
                <w:color w:val="000000"/>
                <w:lang w:eastAsia="da-DK"/>
              </w:rPr>
              <w:t>formidle etiske og handleorienterede overvejelser, der kvalificerer pædagogisk samspil, og demonstrere professionsfaglig dømmekraft,</w:t>
            </w:r>
          </w:p>
        </w:tc>
      </w:tr>
      <w:tr w:rsidR="005C6C63" w:rsidRPr="00961943" w14:paraId="109D00B0"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5B31FC0C" w14:textId="77777777" w:rsidR="005C6C63" w:rsidRPr="00A96AA1" w:rsidRDefault="005C6C63" w:rsidP="00AC61F5">
            <w:pPr>
              <w:rPr>
                <w:rFonts w:eastAsia="Times New Roman" w:cs="Tahoma"/>
                <w:i/>
                <w:color w:val="000000"/>
                <w:lang w:eastAsia="da-DK"/>
              </w:rPr>
            </w:pPr>
            <w:r w:rsidRPr="00A96AA1">
              <w:rPr>
                <w:rFonts w:eastAsia="Times New Roman" w:cs="Tahoma"/>
                <w:i/>
                <w:color w:val="000000"/>
                <w:lang w:eastAsia="da-DK"/>
              </w:rPr>
              <w:t>følgende forholds indflydelse på den valgte problemstilling:</w:t>
            </w:r>
          </w:p>
          <w:p w14:paraId="279F3D71" w14:textId="77777777" w:rsidR="005C6C63" w:rsidRPr="00A96AA1" w:rsidRDefault="005C6C63" w:rsidP="00AC61F5">
            <w:pPr>
              <w:rPr>
                <w:rFonts w:eastAsia="Times New Roman" w:cs="Tahoma"/>
                <w:i/>
                <w:color w:val="000000"/>
                <w:lang w:eastAsia="da-DK"/>
              </w:rPr>
            </w:pPr>
            <w:r w:rsidRPr="00A96AA1">
              <w:rPr>
                <w:rFonts w:eastAsia="Times New Roman" w:cs="Tahoma"/>
                <w:i/>
                <w:color w:val="000000"/>
                <w:lang w:eastAsia="da-DK"/>
              </w:rPr>
              <w:t>-Kulturelle og sociale.</w:t>
            </w:r>
          </w:p>
          <w:p w14:paraId="2304CCCD" w14:textId="77777777" w:rsidR="005C6C63" w:rsidRPr="00A96AA1" w:rsidRDefault="005C6C63" w:rsidP="00AC61F5">
            <w:pPr>
              <w:rPr>
                <w:rFonts w:eastAsia="Times New Roman" w:cs="Tahoma"/>
                <w:i/>
                <w:color w:val="000000"/>
                <w:lang w:eastAsia="da-DK"/>
              </w:rPr>
            </w:pPr>
            <w:r w:rsidRPr="00A96AA1">
              <w:rPr>
                <w:rFonts w:eastAsia="Times New Roman" w:cs="Tahoma"/>
                <w:i/>
                <w:color w:val="000000"/>
                <w:lang w:eastAsia="da-DK"/>
              </w:rPr>
              <w:t>-Institutionelle og organisatoriske.</w:t>
            </w:r>
          </w:p>
          <w:p w14:paraId="0A31A985" w14:textId="77777777" w:rsidR="005C6C63" w:rsidRPr="00A96AA1" w:rsidRDefault="005C6C63" w:rsidP="00AC61F5">
            <w:pPr>
              <w:rPr>
                <w:rFonts w:eastAsia="Times New Roman" w:cs="Tahoma"/>
                <w:i/>
                <w:color w:val="000000"/>
                <w:lang w:eastAsia="da-DK"/>
              </w:rPr>
            </w:pPr>
            <w:r w:rsidRPr="00A96AA1">
              <w:rPr>
                <w:rFonts w:eastAsia="Times New Roman" w:cs="Tahoma"/>
                <w:i/>
                <w:color w:val="000000"/>
                <w:lang w:eastAsia="da-DK"/>
              </w:rPr>
              <w:lastRenderedPageBreak/>
              <w:t>-Historiske, samfundsmæssige og internationale,</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2E410D03" w14:textId="77777777" w:rsidR="005C6C63" w:rsidRPr="00A96AA1" w:rsidRDefault="005C6C63" w:rsidP="00AC61F5">
            <w:pPr>
              <w:rPr>
                <w:i/>
              </w:rPr>
            </w:pPr>
            <w:r w:rsidRPr="00A96AA1">
              <w:rPr>
                <w:rFonts w:eastAsia="Times New Roman" w:cs="Tahoma"/>
                <w:i/>
                <w:color w:val="000000"/>
                <w:lang w:eastAsia="da-DK"/>
              </w:rPr>
              <w:lastRenderedPageBreak/>
              <w:t>inddrage organisatoriske og samfundsmæssige forhold i perspektiveringen af den valgte problemstilling,</w:t>
            </w:r>
          </w:p>
        </w:tc>
      </w:tr>
      <w:tr w:rsidR="005C6C63" w:rsidRPr="00A96AA1" w14:paraId="7A2C5B20"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7230162F" w14:textId="77777777" w:rsidR="005C6C63" w:rsidRPr="00A96AA1" w:rsidRDefault="005C6C63" w:rsidP="00AC61F5">
            <w:pPr>
              <w:rPr>
                <w:rFonts w:eastAsia="Times New Roman" w:cs="Tahoma"/>
                <w:i/>
                <w:color w:val="000000"/>
                <w:lang w:eastAsia="da-DK"/>
              </w:rPr>
            </w:pPr>
            <w:r w:rsidRPr="00A96AA1">
              <w:rPr>
                <w:rFonts w:eastAsia="Times New Roman" w:cs="Tahoma"/>
                <w:i/>
                <w:color w:val="000000"/>
                <w:lang w:eastAsia="da-DK"/>
              </w:rPr>
              <w:t>nationale og internationale forsknings- og udviklingsresultater af relevans for den valgte problemstilling,</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39CFF665" w14:textId="77777777" w:rsidR="005C6C63" w:rsidRPr="00A96AA1" w:rsidRDefault="005C6C63" w:rsidP="00AC61F5">
            <w:pPr>
              <w:rPr>
                <w:i/>
              </w:rPr>
            </w:pPr>
            <w:r w:rsidRPr="00A96AA1">
              <w:rPr>
                <w:rFonts w:eastAsia="Times New Roman" w:cs="Tahoma"/>
                <w:i/>
                <w:color w:val="000000"/>
                <w:lang w:eastAsia="da-DK"/>
              </w:rPr>
              <w:t>inddrage viden og forskning i en faglig argumentation,</w:t>
            </w:r>
          </w:p>
        </w:tc>
      </w:tr>
      <w:tr w:rsidR="005C6C63" w:rsidRPr="00A96AA1" w14:paraId="7845819E"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12B0E40C" w14:textId="77777777" w:rsidR="005C6C63" w:rsidRPr="00A96AA1" w:rsidRDefault="005C6C63" w:rsidP="00AC61F5">
            <w:pPr>
              <w:rPr>
                <w:rFonts w:eastAsia="Times New Roman" w:cs="Tahoma"/>
                <w:i/>
                <w:color w:val="000000"/>
                <w:lang w:eastAsia="da-DK"/>
              </w:rPr>
            </w:pPr>
            <w:r w:rsidRPr="00A96AA1">
              <w:rPr>
                <w:rFonts w:eastAsia="Times New Roman" w:cs="Tahoma"/>
                <w:i/>
                <w:color w:val="000000"/>
                <w:lang w:eastAsia="da-DK"/>
              </w:rPr>
              <w:t>empiriske undersøgelsesmetoder samt deres muligheder og begrænsninger og</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272958EF" w14:textId="77777777" w:rsidR="005C6C63" w:rsidRPr="00A96AA1" w:rsidRDefault="005C6C63" w:rsidP="00AC61F5">
            <w:pPr>
              <w:rPr>
                <w:i/>
              </w:rPr>
            </w:pPr>
            <w:r w:rsidRPr="00A96AA1">
              <w:rPr>
                <w:rFonts w:eastAsia="Times New Roman" w:cs="Tahoma"/>
                <w:i/>
                <w:color w:val="000000"/>
                <w:lang w:eastAsia="da-DK"/>
              </w:rPr>
              <w:t>vurdere og begrunde valget af metoder til indsamling af empiri og</w:t>
            </w:r>
          </w:p>
        </w:tc>
      </w:tr>
      <w:tr w:rsidR="005C6C63" w:rsidRPr="00A96AA1" w14:paraId="7248EF5E" w14:textId="77777777" w:rsidTr="002D485B">
        <w:tc>
          <w:tcPr>
            <w:tcW w:w="4786" w:type="dxa"/>
            <w:tcBorders>
              <w:top w:val="single" w:sz="4" w:space="0" w:color="auto"/>
              <w:left w:val="single" w:sz="4" w:space="0" w:color="auto"/>
              <w:bottom w:val="single" w:sz="4" w:space="0" w:color="auto"/>
              <w:right w:val="single" w:sz="4" w:space="0" w:color="auto"/>
            </w:tcBorders>
            <w:shd w:val="clear" w:color="auto" w:fill="EEECE1" w:themeFill="background2"/>
          </w:tcPr>
          <w:p w14:paraId="1D8A7E77" w14:textId="77777777" w:rsidR="005C6C63" w:rsidRPr="00A96AA1" w:rsidRDefault="005C6C63" w:rsidP="00AC61F5">
            <w:pPr>
              <w:rPr>
                <w:rFonts w:eastAsia="Times New Roman" w:cs="Tahoma"/>
                <w:i/>
                <w:color w:val="000000"/>
                <w:lang w:eastAsia="da-DK"/>
              </w:rPr>
            </w:pPr>
            <w:r w:rsidRPr="00A96AA1">
              <w:rPr>
                <w:rFonts w:eastAsia="Times New Roman" w:cs="Tahoma"/>
                <w:i/>
                <w:color w:val="000000"/>
                <w:lang w:eastAsia="da-DK"/>
              </w:rPr>
              <w:t>opgaveskrivning og faglig formidling.</w:t>
            </w:r>
          </w:p>
        </w:tc>
        <w:tc>
          <w:tcPr>
            <w:tcW w:w="8789" w:type="dxa"/>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08" w:type="dxa"/>
              <w:bottom w:w="113" w:type="dxa"/>
              <w:right w:w="108" w:type="dxa"/>
            </w:tcMar>
          </w:tcPr>
          <w:p w14:paraId="65225CA4" w14:textId="77777777" w:rsidR="005C6C63" w:rsidRPr="00A96AA1" w:rsidRDefault="005C6C63" w:rsidP="00AC61F5">
            <w:pPr>
              <w:rPr>
                <w:i/>
              </w:rPr>
            </w:pPr>
            <w:r w:rsidRPr="00A96AA1">
              <w:rPr>
                <w:rFonts w:eastAsia="Times New Roman" w:cs="Tahoma"/>
                <w:i/>
                <w:color w:val="000000"/>
                <w:lang w:eastAsia="da-DK"/>
              </w:rPr>
              <w:t>formidle analyse- og undersøgelsesresultater mundtligt og skriftligt.</w:t>
            </w:r>
          </w:p>
        </w:tc>
      </w:tr>
      <w:tr w:rsidR="005C6C63" w:rsidRPr="00A96AA1" w14:paraId="5DF772EC" w14:textId="77777777" w:rsidTr="002D485B">
        <w:tc>
          <w:tcPr>
            <w:tcW w:w="1357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7313E9A6" w14:textId="77777777" w:rsidR="005C6C63" w:rsidRPr="00A96AA1" w:rsidRDefault="005C6C63" w:rsidP="00AC61F5">
            <w:pPr>
              <w:rPr>
                <w:rFonts w:eastAsia="Times New Roman" w:cs="Tahoma"/>
                <w:color w:val="000000"/>
                <w:lang w:eastAsia="da-DK"/>
              </w:rPr>
            </w:pPr>
            <w:r w:rsidRPr="00A96AA1">
              <w:rPr>
                <w:rFonts w:eastAsia="Times New Roman" w:cs="Tahoma"/>
                <w:color w:val="000000"/>
                <w:lang w:eastAsia="da-DK"/>
              </w:rPr>
              <w:t>Institutionens udviklings- og innovationsfelter:</w:t>
            </w:r>
          </w:p>
        </w:tc>
      </w:tr>
      <w:tr w:rsidR="005C6C63" w:rsidRPr="00A96AA1" w14:paraId="2C87A4EF" w14:textId="77777777" w:rsidTr="002D485B">
        <w:tc>
          <w:tcPr>
            <w:tcW w:w="13575" w:type="dxa"/>
            <w:gridSpan w:val="2"/>
            <w:tcBorders>
              <w:top w:val="single" w:sz="4" w:space="0" w:color="auto"/>
              <w:left w:val="single" w:sz="4" w:space="0" w:color="auto"/>
              <w:bottom w:val="single" w:sz="4" w:space="0" w:color="auto"/>
              <w:right w:val="single" w:sz="4" w:space="0" w:color="auto"/>
            </w:tcBorders>
          </w:tcPr>
          <w:p w14:paraId="7900BE0B" w14:textId="77777777" w:rsidR="005C6C63" w:rsidRPr="00751471" w:rsidRDefault="00B234D0" w:rsidP="00AC61F5">
            <w:pPr>
              <w:rPr>
                <w:color w:val="BFBFBF" w:themeColor="background1" w:themeShade="BF"/>
              </w:rPr>
            </w:pPr>
            <w:r w:rsidRPr="00A96AA1">
              <w:rPr>
                <w:color w:val="000000" w:themeColor="text1"/>
              </w:rPr>
              <w:t>Mangeartede</w:t>
            </w:r>
            <w:r w:rsidR="00AC61F5">
              <w:rPr>
                <w:color w:val="000000" w:themeColor="text1"/>
              </w:rPr>
              <w:t>.</w:t>
            </w:r>
          </w:p>
        </w:tc>
      </w:tr>
      <w:tr w:rsidR="005C6C63" w:rsidRPr="00A96AA1" w14:paraId="2206E0DC" w14:textId="77777777" w:rsidTr="002D485B">
        <w:tc>
          <w:tcPr>
            <w:tcW w:w="1357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6ACF1EE4" w14:textId="77777777" w:rsidR="005C6C63" w:rsidRPr="00A96AA1" w:rsidRDefault="005C6C63" w:rsidP="00AC61F5">
            <w:pPr>
              <w:rPr>
                <w:rFonts w:eastAsia="Times New Roman" w:cs="Tahoma"/>
                <w:color w:val="000000"/>
                <w:lang w:eastAsia="da-DK"/>
              </w:rPr>
            </w:pPr>
            <w:r w:rsidRPr="00A96AA1">
              <w:rPr>
                <w:rFonts w:eastAsia="Times New Roman" w:cs="Tahoma"/>
                <w:color w:val="000000"/>
                <w:lang w:eastAsia="da-DK"/>
              </w:rPr>
              <w:t>Institutionens rammer for empiriindsamling:</w:t>
            </w:r>
          </w:p>
          <w:p w14:paraId="26E10844" w14:textId="77777777" w:rsidR="005C6C63" w:rsidRPr="00A96AA1" w:rsidRDefault="005C6C63" w:rsidP="00AC61F5">
            <w:pPr>
              <w:rPr>
                <w:rFonts w:eastAsia="Times New Roman" w:cs="Tahoma"/>
                <w:color w:val="000000"/>
                <w:lang w:eastAsia="da-DK"/>
              </w:rPr>
            </w:pPr>
            <w:r w:rsidRPr="00A96AA1">
              <w:rPr>
                <w:rFonts w:eastAsia="Times New Roman" w:cs="Tahoma"/>
                <w:color w:val="000000"/>
                <w:lang w:eastAsia="da-DK"/>
              </w:rPr>
              <w:t>(Herunder tilladelser til f.eks. fotografering, videooptagelse mv.)</w:t>
            </w:r>
          </w:p>
        </w:tc>
      </w:tr>
      <w:tr w:rsidR="005C6C63" w:rsidRPr="00A96AA1" w14:paraId="3224FCD1" w14:textId="77777777" w:rsidTr="002D485B">
        <w:tc>
          <w:tcPr>
            <w:tcW w:w="135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ED2EAF" w14:textId="77777777" w:rsidR="005C6C63" w:rsidRPr="00751471" w:rsidRDefault="00961943" w:rsidP="00AC61F5">
            <w:pPr>
              <w:rPr>
                <w:color w:val="BFBFBF" w:themeColor="background1" w:themeShade="BF"/>
              </w:rPr>
            </w:pPr>
            <w:r>
              <w:t xml:space="preserve">Rammer for </w:t>
            </w:r>
            <w:r w:rsidRPr="00961943">
              <w:rPr>
                <w:b/>
              </w:rPr>
              <w:t>empi</w:t>
            </w:r>
            <w:r w:rsidR="00B234D0" w:rsidRPr="00961943">
              <w:rPr>
                <w:b/>
              </w:rPr>
              <w:t>ind</w:t>
            </w:r>
            <w:r w:rsidRPr="00961943">
              <w:rPr>
                <w:b/>
              </w:rPr>
              <w:t>s</w:t>
            </w:r>
            <w:r w:rsidR="00B234D0" w:rsidRPr="00961943">
              <w:rPr>
                <w:b/>
              </w:rPr>
              <w:t>amling</w:t>
            </w:r>
            <w:r w:rsidR="00B234D0" w:rsidRPr="00A96AA1">
              <w:t xml:space="preserve"> aftales individuelt m</w:t>
            </w:r>
            <w:r w:rsidR="00AC61F5">
              <w:t>ed Sønderparken og kvalitetskoo</w:t>
            </w:r>
            <w:r w:rsidR="00B234D0" w:rsidRPr="00A96AA1">
              <w:t>rdinator</w:t>
            </w:r>
            <w:r w:rsidR="00AC61F5">
              <w:t xml:space="preserve"> </w:t>
            </w:r>
            <w:r w:rsidR="00B234D0" w:rsidRPr="00A96AA1">
              <w:t xml:space="preserve">i SVO. </w:t>
            </w:r>
          </w:p>
        </w:tc>
      </w:tr>
      <w:tr w:rsidR="005C6C63" w:rsidRPr="00A96AA1" w14:paraId="363293F8" w14:textId="77777777" w:rsidTr="002D485B">
        <w:tc>
          <w:tcPr>
            <w:tcW w:w="13575"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5003A089" w14:textId="77777777" w:rsidR="005C6C63" w:rsidRPr="00A96AA1" w:rsidRDefault="005C6C63" w:rsidP="00AC61F5">
            <w:r w:rsidRPr="00A96AA1">
              <w:t>Kontaktperson for den studerende</w:t>
            </w:r>
          </w:p>
        </w:tc>
      </w:tr>
      <w:tr w:rsidR="005C6C63" w:rsidRPr="00A96AA1" w14:paraId="26086554" w14:textId="77777777" w:rsidTr="002D485B">
        <w:tc>
          <w:tcPr>
            <w:tcW w:w="135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D71936" w14:textId="77777777" w:rsidR="00DF0448" w:rsidRPr="00963A30" w:rsidRDefault="00DF0448" w:rsidP="00DF0448">
            <w:r w:rsidRPr="00963A30">
              <w:t>Maria Irene Mammen Dæncker</w:t>
            </w:r>
          </w:p>
          <w:p w14:paraId="75F3D391" w14:textId="1EA3D19A" w:rsidR="005C6C63" w:rsidRPr="00DF0448" w:rsidRDefault="00DF0448" w:rsidP="00AC61F5">
            <w:pPr>
              <w:rPr>
                <w:lang w:val="en-US"/>
              </w:rPr>
            </w:pPr>
            <w:r w:rsidRPr="00963A30">
              <w:t>Mobil: 24348147</w:t>
            </w:r>
            <w:r>
              <w:t>,</w:t>
            </w:r>
            <w:r w:rsidRPr="00963A30">
              <w:t xml:space="preserve"> </w:t>
            </w:r>
            <w:r w:rsidRPr="009070F5">
              <w:rPr>
                <w:lang w:val="en-US"/>
              </w:rPr>
              <w:t xml:space="preserve">Mail: </w:t>
            </w:r>
            <w:r>
              <w:rPr>
                <w:lang w:val="en-US"/>
              </w:rPr>
              <w:t>MADAEN</w:t>
            </w:r>
            <w:r w:rsidRPr="00AC61F5">
              <w:rPr>
                <w:lang w:val="en-US"/>
              </w:rPr>
              <w:t>@</w:t>
            </w:r>
            <w:r>
              <w:rPr>
                <w:lang w:val="en-US"/>
              </w:rPr>
              <w:t>rm.dk</w:t>
            </w:r>
          </w:p>
        </w:tc>
      </w:tr>
    </w:tbl>
    <w:p w14:paraId="2B24008A" w14:textId="77777777" w:rsidR="002D485B" w:rsidRPr="00A96AA1" w:rsidRDefault="002D485B" w:rsidP="00AC61F5">
      <w:pPr>
        <w:rPr>
          <w:i/>
        </w:rPr>
      </w:pPr>
    </w:p>
    <w:sectPr w:rsidR="002D485B" w:rsidRPr="00A96AA1" w:rsidSect="00CA4817">
      <w:headerReference w:type="default" r:id="rId13"/>
      <w:footerReference w:type="default" r:id="rId14"/>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91793" w14:textId="77777777" w:rsidR="00612355" w:rsidRDefault="00612355" w:rsidP="00895B8A">
      <w:pPr>
        <w:spacing w:after="0" w:line="240" w:lineRule="auto"/>
      </w:pPr>
      <w:r>
        <w:separator/>
      </w:r>
    </w:p>
  </w:endnote>
  <w:endnote w:type="continuationSeparator" w:id="0">
    <w:p w14:paraId="67C312BA" w14:textId="77777777" w:rsidR="00612355" w:rsidRDefault="00612355" w:rsidP="00895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934970"/>
      <w:docPartObj>
        <w:docPartGallery w:val="Page Numbers (Bottom of Page)"/>
        <w:docPartUnique/>
      </w:docPartObj>
    </w:sdtPr>
    <w:sdtEndPr/>
    <w:sdtContent>
      <w:sdt>
        <w:sdtPr>
          <w:id w:val="860082579"/>
          <w:docPartObj>
            <w:docPartGallery w:val="Page Numbers (Top of Page)"/>
            <w:docPartUnique/>
          </w:docPartObj>
        </w:sdtPr>
        <w:sdtEndPr/>
        <w:sdtContent>
          <w:p w14:paraId="0D44B0B8" w14:textId="77777777" w:rsidR="009B7989" w:rsidRDefault="009B7989">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sidR="008473B9">
              <w:rPr>
                <w:b/>
                <w:bCs/>
                <w:noProof/>
              </w:rPr>
              <w:t>21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8473B9">
              <w:rPr>
                <w:b/>
                <w:bCs/>
                <w:noProof/>
              </w:rPr>
              <w:t>21</w:t>
            </w:r>
            <w:r>
              <w:rPr>
                <w:b/>
                <w:bCs/>
                <w:sz w:val="24"/>
                <w:szCs w:val="24"/>
              </w:rPr>
              <w:fldChar w:fldCharType="end"/>
            </w:r>
          </w:p>
        </w:sdtContent>
      </w:sdt>
    </w:sdtContent>
  </w:sdt>
  <w:p w14:paraId="1F3C3BF1" w14:textId="77777777" w:rsidR="009B7989" w:rsidRDefault="009B798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1909" w14:textId="77777777" w:rsidR="00612355" w:rsidRDefault="00612355" w:rsidP="00895B8A">
      <w:pPr>
        <w:spacing w:after="0" w:line="240" w:lineRule="auto"/>
      </w:pPr>
      <w:r>
        <w:separator/>
      </w:r>
    </w:p>
  </w:footnote>
  <w:footnote w:type="continuationSeparator" w:id="0">
    <w:p w14:paraId="5C54F3DC" w14:textId="77777777" w:rsidR="00612355" w:rsidRDefault="00612355" w:rsidP="00895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3CD9" w14:textId="77777777" w:rsidR="009B7989" w:rsidRPr="0090117F" w:rsidRDefault="009B7989">
    <w:pPr>
      <w:pStyle w:val="Sidehoved"/>
      <w:rPr>
        <w:color w:val="92D050"/>
      </w:rPr>
    </w:pPr>
    <w:r w:rsidRPr="0090117F">
      <w:rPr>
        <w:color w:val="92D050"/>
      </w:rPr>
      <w:t xml:space="preserve">Pædagoguddannelsen </w:t>
    </w:r>
    <w:r w:rsidRPr="0090117F">
      <w:rPr>
        <w:color w:val="92D050"/>
      </w:rPr>
      <w:tab/>
    </w:r>
    <w:r w:rsidRPr="0090117F">
      <w:rPr>
        <w:color w:val="92D050"/>
      </w:rPr>
      <w:tab/>
      <w:t>VIA University College</w:t>
    </w:r>
    <w:r w:rsidRPr="0090117F">
      <w:rPr>
        <w:color w:val="92D050"/>
      </w:rPr>
      <w:tab/>
    </w:r>
    <w:r w:rsidRPr="0090117F">
      <w:rPr>
        <w:noProof/>
        <w:color w:val="92D050"/>
        <w:lang w:eastAsia="da-DK"/>
      </w:rPr>
      <w:drawing>
        <wp:inline distT="0" distB="0" distL="0" distR="0" wp14:anchorId="11BBDA6A" wp14:editId="6EB6BE51">
          <wp:extent cx="430201" cy="428263"/>
          <wp:effectExtent l="0" t="0" r="8255" b="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 Menneske.emf"/>
                  <pic:cNvPicPr/>
                </pic:nvPicPr>
                <pic:blipFill>
                  <a:blip r:embed="rId1">
                    <a:extLst>
                      <a:ext uri="{28A0092B-C50C-407E-A947-70E740481C1C}">
                        <a14:useLocalDpi xmlns:a14="http://schemas.microsoft.com/office/drawing/2010/main" val="0"/>
                      </a:ext>
                    </a:extLst>
                  </a:blip>
                  <a:stretch>
                    <a:fillRect/>
                  </a:stretch>
                </pic:blipFill>
                <pic:spPr>
                  <a:xfrm flipH="1">
                    <a:off x="0" y="0"/>
                    <a:ext cx="431747" cy="4298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61299"/>
    <w:multiLevelType w:val="hybridMultilevel"/>
    <w:tmpl w:val="70CE0D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F9E16C0"/>
    <w:multiLevelType w:val="hybridMultilevel"/>
    <w:tmpl w:val="0164B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831755F"/>
    <w:multiLevelType w:val="multilevel"/>
    <w:tmpl w:val="2ECE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1E7858"/>
    <w:multiLevelType w:val="multilevel"/>
    <w:tmpl w:val="0FC2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075264"/>
    <w:multiLevelType w:val="hybridMultilevel"/>
    <w:tmpl w:val="34F61E6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48451671">
    <w:abstractNumId w:val="0"/>
  </w:num>
  <w:num w:numId="2" w16cid:durableId="546647267">
    <w:abstractNumId w:val="4"/>
  </w:num>
  <w:num w:numId="3" w16cid:durableId="1682850427">
    <w:abstractNumId w:val="2"/>
  </w:num>
  <w:num w:numId="4" w16cid:durableId="971984857">
    <w:abstractNumId w:val="3"/>
  </w:num>
  <w:num w:numId="5" w16cid:durableId="1223522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F5"/>
    <w:rsid w:val="000048A7"/>
    <w:rsid w:val="00014690"/>
    <w:rsid w:val="00024F50"/>
    <w:rsid w:val="000542C8"/>
    <w:rsid w:val="000668C4"/>
    <w:rsid w:val="00081CC7"/>
    <w:rsid w:val="00083577"/>
    <w:rsid w:val="000872AB"/>
    <w:rsid w:val="000A2D1D"/>
    <w:rsid w:val="000D0442"/>
    <w:rsid w:val="00112398"/>
    <w:rsid w:val="00175340"/>
    <w:rsid w:val="001B5DB1"/>
    <w:rsid w:val="001C09FB"/>
    <w:rsid w:val="001D074B"/>
    <w:rsid w:val="001F1973"/>
    <w:rsid w:val="0022343B"/>
    <w:rsid w:val="00223DCC"/>
    <w:rsid w:val="0022651A"/>
    <w:rsid w:val="00260D67"/>
    <w:rsid w:val="00272C6D"/>
    <w:rsid w:val="0027384B"/>
    <w:rsid w:val="00273AFC"/>
    <w:rsid w:val="00294548"/>
    <w:rsid w:val="002A48AE"/>
    <w:rsid w:val="002B0E08"/>
    <w:rsid w:val="002B29F0"/>
    <w:rsid w:val="002B3C43"/>
    <w:rsid w:val="002D241E"/>
    <w:rsid w:val="002D485B"/>
    <w:rsid w:val="002D6381"/>
    <w:rsid w:val="002D6F57"/>
    <w:rsid w:val="00327F27"/>
    <w:rsid w:val="003475A8"/>
    <w:rsid w:val="00351071"/>
    <w:rsid w:val="003745ED"/>
    <w:rsid w:val="003919D1"/>
    <w:rsid w:val="003A3283"/>
    <w:rsid w:val="003C7CFE"/>
    <w:rsid w:val="003D5E55"/>
    <w:rsid w:val="003F28A7"/>
    <w:rsid w:val="00402463"/>
    <w:rsid w:val="004101E1"/>
    <w:rsid w:val="00440511"/>
    <w:rsid w:val="004522E9"/>
    <w:rsid w:val="00473D12"/>
    <w:rsid w:val="00475F7F"/>
    <w:rsid w:val="00492946"/>
    <w:rsid w:val="004958CD"/>
    <w:rsid w:val="004A4F49"/>
    <w:rsid w:val="004A6144"/>
    <w:rsid w:val="004F070F"/>
    <w:rsid w:val="005062FD"/>
    <w:rsid w:val="00514429"/>
    <w:rsid w:val="00550FE0"/>
    <w:rsid w:val="00560DF0"/>
    <w:rsid w:val="005758C2"/>
    <w:rsid w:val="00575C6D"/>
    <w:rsid w:val="00582557"/>
    <w:rsid w:val="00582B42"/>
    <w:rsid w:val="00595FF7"/>
    <w:rsid w:val="005A4407"/>
    <w:rsid w:val="005C6C63"/>
    <w:rsid w:val="005D1052"/>
    <w:rsid w:val="005E42CA"/>
    <w:rsid w:val="005F4486"/>
    <w:rsid w:val="00607C52"/>
    <w:rsid w:val="00612355"/>
    <w:rsid w:val="00653918"/>
    <w:rsid w:val="006540B3"/>
    <w:rsid w:val="00670545"/>
    <w:rsid w:val="006719A7"/>
    <w:rsid w:val="00691A77"/>
    <w:rsid w:val="00696C10"/>
    <w:rsid w:val="006A3156"/>
    <w:rsid w:val="006A552F"/>
    <w:rsid w:val="006B584E"/>
    <w:rsid w:val="006D31C6"/>
    <w:rsid w:val="00714CC1"/>
    <w:rsid w:val="007248F5"/>
    <w:rsid w:val="00735B3F"/>
    <w:rsid w:val="00751471"/>
    <w:rsid w:val="00751705"/>
    <w:rsid w:val="00757349"/>
    <w:rsid w:val="00774C1D"/>
    <w:rsid w:val="00776598"/>
    <w:rsid w:val="007975D3"/>
    <w:rsid w:val="007A4606"/>
    <w:rsid w:val="007A4AF4"/>
    <w:rsid w:val="007C40E7"/>
    <w:rsid w:val="007E6BC8"/>
    <w:rsid w:val="007F5C65"/>
    <w:rsid w:val="00800BCB"/>
    <w:rsid w:val="008023EB"/>
    <w:rsid w:val="00813282"/>
    <w:rsid w:val="00842C55"/>
    <w:rsid w:val="008473B9"/>
    <w:rsid w:val="008516FC"/>
    <w:rsid w:val="00867781"/>
    <w:rsid w:val="0088634D"/>
    <w:rsid w:val="00895B8A"/>
    <w:rsid w:val="00897254"/>
    <w:rsid w:val="008A1E19"/>
    <w:rsid w:val="008C0461"/>
    <w:rsid w:val="008C5336"/>
    <w:rsid w:val="008D3714"/>
    <w:rsid w:val="008E3F7B"/>
    <w:rsid w:val="008F3CF8"/>
    <w:rsid w:val="0090117F"/>
    <w:rsid w:val="009070F5"/>
    <w:rsid w:val="00916CB6"/>
    <w:rsid w:val="00927BE1"/>
    <w:rsid w:val="009301D6"/>
    <w:rsid w:val="00935C20"/>
    <w:rsid w:val="009405BC"/>
    <w:rsid w:val="009416A6"/>
    <w:rsid w:val="009534A6"/>
    <w:rsid w:val="00961943"/>
    <w:rsid w:val="00963A30"/>
    <w:rsid w:val="00966CBE"/>
    <w:rsid w:val="00972423"/>
    <w:rsid w:val="00973E09"/>
    <w:rsid w:val="009B6CE7"/>
    <w:rsid w:val="009B793B"/>
    <w:rsid w:val="009B7989"/>
    <w:rsid w:val="009F4167"/>
    <w:rsid w:val="009F7450"/>
    <w:rsid w:val="009F76BD"/>
    <w:rsid w:val="00A04BE4"/>
    <w:rsid w:val="00A10AD8"/>
    <w:rsid w:val="00A140C2"/>
    <w:rsid w:val="00A35932"/>
    <w:rsid w:val="00A41CED"/>
    <w:rsid w:val="00A46583"/>
    <w:rsid w:val="00A67F5B"/>
    <w:rsid w:val="00A70B1B"/>
    <w:rsid w:val="00A77BDE"/>
    <w:rsid w:val="00A80FC7"/>
    <w:rsid w:val="00A86727"/>
    <w:rsid w:val="00A96AA1"/>
    <w:rsid w:val="00AC61F5"/>
    <w:rsid w:val="00AD0EDE"/>
    <w:rsid w:val="00B234D0"/>
    <w:rsid w:val="00B508B9"/>
    <w:rsid w:val="00B53B60"/>
    <w:rsid w:val="00BA698A"/>
    <w:rsid w:val="00BB208A"/>
    <w:rsid w:val="00BD2EA6"/>
    <w:rsid w:val="00BD488C"/>
    <w:rsid w:val="00BD4DD5"/>
    <w:rsid w:val="00BD4EDA"/>
    <w:rsid w:val="00C01B4B"/>
    <w:rsid w:val="00C3094C"/>
    <w:rsid w:val="00C34400"/>
    <w:rsid w:val="00C457C3"/>
    <w:rsid w:val="00C50FAC"/>
    <w:rsid w:val="00C60F30"/>
    <w:rsid w:val="00C70B9F"/>
    <w:rsid w:val="00C80568"/>
    <w:rsid w:val="00C90137"/>
    <w:rsid w:val="00C92715"/>
    <w:rsid w:val="00C9393B"/>
    <w:rsid w:val="00CA2354"/>
    <w:rsid w:val="00CA4817"/>
    <w:rsid w:val="00CC06B9"/>
    <w:rsid w:val="00CF5EB5"/>
    <w:rsid w:val="00D020EF"/>
    <w:rsid w:val="00D02DA2"/>
    <w:rsid w:val="00D22444"/>
    <w:rsid w:val="00D33DEC"/>
    <w:rsid w:val="00D3583E"/>
    <w:rsid w:val="00D9150B"/>
    <w:rsid w:val="00D9685C"/>
    <w:rsid w:val="00DB07B9"/>
    <w:rsid w:val="00DC46F3"/>
    <w:rsid w:val="00DF0448"/>
    <w:rsid w:val="00DF6A5F"/>
    <w:rsid w:val="00E01044"/>
    <w:rsid w:val="00E016E9"/>
    <w:rsid w:val="00E3765A"/>
    <w:rsid w:val="00E57B10"/>
    <w:rsid w:val="00E6411F"/>
    <w:rsid w:val="00E700A6"/>
    <w:rsid w:val="00E73BAA"/>
    <w:rsid w:val="00E97899"/>
    <w:rsid w:val="00EA0E66"/>
    <w:rsid w:val="00EB4D6A"/>
    <w:rsid w:val="00EE1721"/>
    <w:rsid w:val="00EE49DE"/>
    <w:rsid w:val="00EE690C"/>
    <w:rsid w:val="00EF6272"/>
    <w:rsid w:val="00F05317"/>
    <w:rsid w:val="00F32FD9"/>
    <w:rsid w:val="00F44BF6"/>
    <w:rsid w:val="00F77307"/>
    <w:rsid w:val="00FB7619"/>
    <w:rsid w:val="00FC3425"/>
    <w:rsid w:val="00FD34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2D5CB"/>
  <w15:docId w15:val="{C8528B99-0598-4AFA-B4DF-A1AD4BE3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F5"/>
    <w:rPr>
      <w:rFonts w:ascii="Verdana" w:hAnsi="Verdana"/>
      <w:sz w:val="20"/>
      <w:szCs w:val="20"/>
    </w:rPr>
  </w:style>
  <w:style w:type="paragraph" w:styleId="Overskrift1">
    <w:name w:val="heading 1"/>
    <w:basedOn w:val="Normal"/>
    <w:next w:val="Normal"/>
    <w:link w:val="Overskrift1Tegn"/>
    <w:uiPriority w:val="9"/>
    <w:qFormat/>
    <w:rsid w:val="00A96A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semiHidden/>
    <w:unhideWhenUsed/>
    <w:qFormat/>
    <w:rsid w:val="00C01B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link w:val="Overskrift3Tegn"/>
    <w:uiPriority w:val="9"/>
    <w:qFormat/>
    <w:rsid w:val="005A4407"/>
    <w:pPr>
      <w:spacing w:before="300" w:after="45" w:line="288" w:lineRule="auto"/>
      <w:outlineLvl w:val="2"/>
    </w:pPr>
    <w:rPr>
      <w:rFonts w:eastAsia="Times New Roman" w:cs="Times New Roman"/>
      <w:color w:val="000000"/>
      <w:sz w:val="31"/>
      <w:szCs w:val="31"/>
      <w:lang w:eastAsia="da-DK"/>
    </w:rPr>
  </w:style>
  <w:style w:type="paragraph" w:styleId="Overskrift4">
    <w:name w:val="heading 4"/>
    <w:basedOn w:val="Normal"/>
    <w:next w:val="Normal"/>
    <w:link w:val="Overskrift4Tegn"/>
    <w:uiPriority w:val="9"/>
    <w:unhideWhenUsed/>
    <w:qFormat/>
    <w:rsid w:val="00582B42"/>
    <w:pPr>
      <w:keepNext/>
      <w:outlineLvl w:val="3"/>
    </w:pPr>
    <w:rPr>
      <w:i/>
      <w:sz w:val="28"/>
    </w:rPr>
  </w:style>
  <w:style w:type="paragraph" w:styleId="Overskrift5">
    <w:name w:val="heading 5"/>
    <w:basedOn w:val="Normal"/>
    <w:next w:val="Normal"/>
    <w:link w:val="Overskrift5Tegn"/>
    <w:uiPriority w:val="9"/>
    <w:unhideWhenUsed/>
    <w:qFormat/>
    <w:rsid w:val="00582B42"/>
    <w:pPr>
      <w:keepNext/>
      <w:outlineLvl w:val="4"/>
    </w:pPr>
    <w:rPr>
      <w:b/>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kortnavn">
    <w:name w:val="kortnavn"/>
    <w:basedOn w:val="Standardskrifttypeiafsnit"/>
    <w:rsid w:val="00C3094C"/>
  </w:style>
  <w:style w:type="paragraph" w:customStyle="1" w:styleId="Litra">
    <w:name w:val="Litra"/>
    <w:basedOn w:val="Normal"/>
    <w:next w:val="Normal"/>
    <w:rsid w:val="00895B8A"/>
    <w:pPr>
      <w:tabs>
        <w:tab w:val="left" w:pos="397"/>
      </w:tabs>
      <w:spacing w:after="0" w:line="240" w:lineRule="auto"/>
      <w:ind w:left="794" w:hanging="397"/>
    </w:pPr>
    <w:rPr>
      <w:rFonts w:ascii="Times New Roman" w:eastAsia="Times New Roman" w:hAnsi="Times New Roman" w:cs="Times New Roman"/>
      <w:sz w:val="24"/>
    </w:rPr>
  </w:style>
  <w:style w:type="paragraph" w:styleId="Markeringsbobletekst">
    <w:name w:val="Balloon Text"/>
    <w:basedOn w:val="Normal"/>
    <w:link w:val="MarkeringsbobletekstTegn"/>
    <w:uiPriority w:val="99"/>
    <w:semiHidden/>
    <w:unhideWhenUsed/>
    <w:rsid w:val="00895B8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5B8A"/>
    <w:rPr>
      <w:rFonts w:ascii="Tahoma" w:hAnsi="Tahoma" w:cs="Tahoma"/>
      <w:sz w:val="16"/>
      <w:szCs w:val="16"/>
    </w:rPr>
  </w:style>
  <w:style w:type="paragraph" w:styleId="Sidehoved">
    <w:name w:val="header"/>
    <w:basedOn w:val="Normal"/>
    <w:link w:val="SidehovedTegn"/>
    <w:uiPriority w:val="99"/>
    <w:unhideWhenUsed/>
    <w:rsid w:val="00895B8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95B8A"/>
    <w:rPr>
      <w:rFonts w:ascii="Verdana" w:hAnsi="Verdana"/>
      <w:sz w:val="20"/>
      <w:szCs w:val="20"/>
    </w:rPr>
  </w:style>
  <w:style w:type="paragraph" w:styleId="Sidefod">
    <w:name w:val="footer"/>
    <w:basedOn w:val="Normal"/>
    <w:link w:val="SidefodTegn"/>
    <w:uiPriority w:val="99"/>
    <w:unhideWhenUsed/>
    <w:rsid w:val="00895B8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95B8A"/>
    <w:rPr>
      <w:rFonts w:ascii="Verdana" w:hAnsi="Verdana"/>
      <w:sz w:val="20"/>
      <w:szCs w:val="20"/>
    </w:rPr>
  </w:style>
  <w:style w:type="paragraph" w:customStyle="1" w:styleId="paragrafgruppeoverskrift">
    <w:name w:val="paragrafgruppeoverskrift"/>
    <w:basedOn w:val="Normal"/>
    <w:rsid w:val="00C90137"/>
    <w:pPr>
      <w:spacing w:before="300" w:after="100" w:line="240" w:lineRule="auto"/>
      <w:jc w:val="center"/>
    </w:pPr>
    <w:rPr>
      <w:rFonts w:ascii="Tahoma" w:eastAsia="Times New Roman" w:hAnsi="Tahoma" w:cs="Tahoma"/>
      <w:i/>
      <w:iCs/>
      <w:color w:val="000000"/>
      <w:sz w:val="24"/>
      <w:szCs w:val="24"/>
      <w:lang w:eastAsia="da-DK"/>
    </w:rPr>
  </w:style>
  <w:style w:type="paragraph" w:customStyle="1" w:styleId="paragraf">
    <w:name w:val="paragraf"/>
    <w:basedOn w:val="Normal"/>
    <w:rsid w:val="00C90137"/>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C90137"/>
    <w:pPr>
      <w:spacing w:after="0" w:line="240" w:lineRule="auto"/>
      <w:ind w:firstLine="240"/>
    </w:pPr>
    <w:rPr>
      <w:rFonts w:ascii="Tahoma" w:eastAsia="Times New Roman" w:hAnsi="Tahoma" w:cs="Tahoma"/>
      <w:color w:val="000000"/>
      <w:sz w:val="24"/>
      <w:szCs w:val="24"/>
      <w:lang w:eastAsia="da-DK"/>
    </w:rPr>
  </w:style>
  <w:style w:type="paragraph" w:customStyle="1" w:styleId="liste1">
    <w:name w:val="liste1"/>
    <w:basedOn w:val="Normal"/>
    <w:rsid w:val="00C90137"/>
    <w:pPr>
      <w:spacing w:after="0" w:line="240" w:lineRule="auto"/>
      <w:ind w:left="280"/>
    </w:pPr>
    <w:rPr>
      <w:rFonts w:ascii="Tahoma" w:eastAsia="Times New Roman" w:hAnsi="Tahoma" w:cs="Tahoma"/>
      <w:color w:val="000000"/>
      <w:sz w:val="24"/>
      <w:szCs w:val="24"/>
      <w:lang w:eastAsia="da-DK"/>
    </w:rPr>
  </w:style>
  <w:style w:type="character" w:customStyle="1" w:styleId="paragrafnr1">
    <w:name w:val="paragrafnr1"/>
    <w:basedOn w:val="Standardskrifttypeiafsnit"/>
    <w:rsid w:val="00C90137"/>
    <w:rPr>
      <w:rFonts w:ascii="Tahoma" w:hAnsi="Tahoma" w:cs="Tahoma" w:hint="default"/>
      <w:b/>
      <w:bCs/>
      <w:color w:val="000000"/>
      <w:sz w:val="24"/>
      <w:szCs w:val="24"/>
      <w:shd w:val="clear" w:color="auto" w:fill="auto"/>
    </w:rPr>
  </w:style>
  <w:style w:type="character" w:customStyle="1" w:styleId="stknr1">
    <w:name w:val="stknr1"/>
    <w:basedOn w:val="Standardskrifttypeiafsnit"/>
    <w:rsid w:val="00C90137"/>
    <w:rPr>
      <w:rFonts w:ascii="Tahoma" w:hAnsi="Tahoma" w:cs="Tahoma" w:hint="default"/>
      <w:i/>
      <w:iCs/>
      <w:color w:val="000000"/>
      <w:sz w:val="24"/>
      <w:szCs w:val="24"/>
      <w:shd w:val="clear" w:color="auto" w:fill="auto"/>
    </w:rPr>
  </w:style>
  <w:style w:type="character" w:customStyle="1" w:styleId="paragrafnr2">
    <w:name w:val="paragrafnr2"/>
    <w:basedOn w:val="Standardskrifttypeiafsnit"/>
    <w:rsid w:val="00C90137"/>
    <w:rPr>
      <w:rFonts w:ascii="Tahoma" w:hAnsi="Tahoma" w:cs="Tahoma" w:hint="default"/>
      <w:b/>
      <w:bCs/>
      <w:color w:val="000000"/>
      <w:sz w:val="24"/>
      <w:szCs w:val="24"/>
      <w:shd w:val="clear" w:color="auto" w:fill="auto"/>
    </w:rPr>
  </w:style>
  <w:style w:type="character" w:customStyle="1" w:styleId="liste1nr1">
    <w:name w:val="liste1nr1"/>
    <w:basedOn w:val="Standardskrifttypeiafsnit"/>
    <w:rsid w:val="00C90137"/>
    <w:rPr>
      <w:rFonts w:ascii="Tahoma" w:hAnsi="Tahoma" w:cs="Tahoma" w:hint="default"/>
      <w:color w:val="000000"/>
      <w:sz w:val="24"/>
      <w:szCs w:val="24"/>
      <w:shd w:val="clear" w:color="auto" w:fill="auto"/>
    </w:rPr>
  </w:style>
  <w:style w:type="character" w:customStyle="1" w:styleId="paragrafnr3">
    <w:name w:val="paragrafnr3"/>
    <w:basedOn w:val="Standardskrifttypeiafsnit"/>
    <w:rsid w:val="00C90137"/>
    <w:rPr>
      <w:rFonts w:ascii="Tahoma" w:hAnsi="Tahoma" w:cs="Tahoma" w:hint="default"/>
      <w:b/>
      <w:bCs/>
      <w:color w:val="000000"/>
      <w:sz w:val="24"/>
      <w:szCs w:val="24"/>
      <w:shd w:val="clear" w:color="auto" w:fill="auto"/>
    </w:rPr>
  </w:style>
  <w:style w:type="character" w:customStyle="1" w:styleId="paragrafnr4">
    <w:name w:val="paragrafnr4"/>
    <w:basedOn w:val="Standardskrifttypeiafsnit"/>
    <w:rsid w:val="00C90137"/>
    <w:rPr>
      <w:rFonts w:ascii="Tahoma" w:hAnsi="Tahoma" w:cs="Tahoma" w:hint="default"/>
      <w:b/>
      <w:bCs/>
      <w:color w:val="000000"/>
      <w:sz w:val="24"/>
      <w:szCs w:val="24"/>
      <w:shd w:val="clear" w:color="auto" w:fill="auto"/>
    </w:rPr>
  </w:style>
  <w:style w:type="paragraph" w:styleId="Listeafsnit">
    <w:name w:val="List Paragraph"/>
    <w:basedOn w:val="Normal"/>
    <w:uiPriority w:val="34"/>
    <w:qFormat/>
    <w:rsid w:val="000D0442"/>
    <w:pPr>
      <w:ind w:left="720"/>
      <w:contextualSpacing/>
    </w:pPr>
  </w:style>
  <w:style w:type="character" w:styleId="Hyperlink">
    <w:name w:val="Hyperlink"/>
    <w:basedOn w:val="Standardskrifttypeiafsnit"/>
    <w:uiPriority w:val="99"/>
    <w:unhideWhenUsed/>
    <w:rsid w:val="005A4407"/>
    <w:rPr>
      <w:strike w:val="0"/>
      <w:dstrike w:val="0"/>
      <w:color w:val="225E6D"/>
      <w:u w:val="none"/>
      <w:effect w:val="none"/>
      <w:shd w:val="clear" w:color="auto" w:fill="auto"/>
    </w:rPr>
  </w:style>
  <w:style w:type="character" w:customStyle="1" w:styleId="Overskrift3Tegn">
    <w:name w:val="Overskrift 3 Tegn"/>
    <w:basedOn w:val="Standardskrifttypeiafsnit"/>
    <w:link w:val="Overskrift3"/>
    <w:uiPriority w:val="9"/>
    <w:rsid w:val="005A4407"/>
    <w:rPr>
      <w:rFonts w:ascii="Verdana" w:eastAsia="Times New Roman" w:hAnsi="Verdana" w:cs="Times New Roman"/>
      <w:color w:val="000000"/>
      <w:sz w:val="31"/>
      <w:szCs w:val="31"/>
      <w:lang w:eastAsia="da-DK"/>
    </w:rPr>
  </w:style>
  <w:style w:type="paragraph" w:styleId="NormalWeb">
    <w:name w:val="Normal (Web)"/>
    <w:basedOn w:val="Normal"/>
    <w:uiPriority w:val="99"/>
    <w:semiHidden/>
    <w:unhideWhenUsed/>
    <w:rsid w:val="005A4407"/>
    <w:pPr>
      <w:spacing w:after="150" w:line="240" w:lineRule="auto"/>
    </w:pPr>
    <w:rPr>
      <w:rFonts w:ascii="Times New Roman" w:eastAsia="Times New Roman" w:hAnsi="Times New Roman" w:cs="Times New Roman"/>
      <w:sz w:val="24"/>
      <w:szCs w:val="24"/>
      <w:lang w:eastAsia="da-DK"/>
    </w:rPr>
  </w:style>
  <w:style w:type="character" w:customStyle="1" w:styleId="Overskrift2Tegn">
    <w:name w:val="Overskrift 2 Tegn"/>
    <w:basedOn w:val="Standardskrifttypeiafsnit"/>
    <w:link w:val="Overskrift2"/>
    <w:uiPriority w:val="9"/>
    <w:semiHidden/>
    <w:rsid w:val="00C01B4B"/>
    <w:rPr>
      <w:rFonts w:asciiTheme="majorHAnsi" w:eastAsiaTheme="majorEastAsia" w:hAnsiTheme="majorHAnsi" w:cstheme="majorBidi"/>
      <w:b/>
      <w:bCs/>
      <w:color w:val="4F81BD" w:themeColor="accent1"/>
      <w:sz w:val="26"/>
      <w:szCs w:val="26"/>
    </w:rPr>
  </w:style>
  <w:style w:type="paragraph" w:styleId="Brdtekst">
    <w:name w:val="Body Text"/>
    <w:basedOn w:val="Normal"/>
    <w:link w:val="BrdtekstTegn"/>
    <w:uiPriority w:val="99"/>
    <w:unhideWhenUsed/>
    <w:rsid w:val="0022343B"/>
    <w:rPr>
      <w:color w:val="000000" w:themeColor="text1"/>
    </w:rPr>
  </w:style>
  <w:style w:type="character" w:customStyle="1" w:styleId="BrdtekstTegn">
    <w:name w:val="Brødtekst Tegn"/>
    <w:basedOn w:val="Standardskrifttypeiafsnit"/>
    <w:link w:val="Brdtekst"/>
    <w:uiPriority w:val="99"/>
    <w:rsid w:val="0022343B"/>
    <w:rPr>
      <w:rFonts w:ascii="Verdana" w:hAnsi="Verdana"/>
      <w:color w:val="000000" w:themeColor="text1"/>
      <w:sz w:val="20"/>
      <w:szCs w:val="20"/>
    </w:rPr>
  </w:style>
  <w:style w:type="paragraph" w:styleId="Brdtekst2">
    <w:name w:val="Body Text 2"/>
    <w:basedOn w:val="Normal"/>
    <w:link w:val="Brdtekst2Tegn"/>
    <w:uiPriority w:val="99"/>
    <w:unhideWhenUsed/>
    <w:rsid w:val="00F44BF6"/>
    <w:pPr>
      <w:spacing w:before="100" w:beforeAutospacing="1" w:after="100" w:afterAutospacing="1"/>
    </w:pPr>
    <w:rPr>
      <w:rFonts w:cs="Tahoma"/>
      <w:color w:val="000000"/>
    </w:rPr>
  </w:style>
  <w:style w:type="character" w:customStyle="1" w:styleId="Brdtekst2Tegn">
    <w:name w:val="Brødtekst 2 Tegn"/>
    <w:basedOn w:val="Standardskrifttypeiafsnit"/>
    <w:link w:val="Brdtekst2"/>
    <w:uiPriority w:val="99"/>
    <w:rsid w:val="00F44BF6"/>
    <w:rPr>
      <w:rFonts w:ascii="Verdana" w:hAnsi="Verdana" w:cs="Tahoma"/>
      <w:color w:val="000000"/>
      <w:sz w:val="20"/>
      <w:szCs w:val="20"/>
    </w:rPr>
  </w:style>
  <w:style w:type="paragraph" w:styleId="Ingenafstand">
    <w:name w:val="No Spacing"/>
    <w:uiPriority w:val="1"/>
    <w:qFormat/>
    <w:rsid w:val="00A96AA1"/>
    <w:pPr>
      <w:spacing w:after="0" w:line="240" w:lineRule="auto"/>
    </w:pPr>
    <w:rPr>
      <w:rFonts w:ascii="Verdana" w:hAnsi="Verdana"/>
      <w:sz w:val="20"/>
      <w:szCs w:val="20"/>
    </w:rPr>
  </w:style>
  <w:style w:type="character" w:customStyle="1" w:styleId="Overskrift1Tegn">
    <w:name w:val="Overskrift 1 Tegn"/>
    <w:basedOn w:val="Standardskrifttypeiafsnit"/>
    <w:link w:val="Overskrift1"/>
    <w:uiPriority w:val="9"/>
    <w:rsid w:val="00A96AA1"/>
    <w:rPr>
      <w:rFonts w:asciiTheme="majorHAnsi" w:eastAsiaTheme="majorEastAsia" w:hAnsiTheme="majorHAnsi" w:cstheme="majorBidi"/>
      <w:color w:val="365F91" w:themeColor="accent1" w:themeShade="BF"/>
      <w:sz w:val="32"/>
      <w:szCs w:val="32"/>
    </w:rPr>
  </w:style>
  <w:style w:type="character" w:customStyle="1" w:styleId="Overskrift4Tegn">
    <w:name w:val="Overskrift 4 Tegn"/>
    <w:basedOn w:val="Standardskrifttypeiafsnit"/>
    <w:link w:val="Overskrift4"/>
    <w:uiPriority w:val="9"/>
    <w:rsid w:val="00582B42"/>
    <w:rPr>
      <w:rFonts w:ascii="Verdana" w:hAnsi="Verdana"/>
      <w:i/>
      <w:sz w:val="28"/>
      <w:szCs w:val="20"/>
    </w:rPr>
  </w:style>
  <w:style w:type="character" w:customStyle="1" w:styleId="Overskrift5Tegn">
    <w:name w:val="Overskrift 5 Tegn"/>
    <w:basedOn w:val="Standardskrifttypeiafsnit"/>
    <w:link w:val="Overskrift5"/>
    <w:uiPriority w:val="9"/>
    <w:rsid w:val="00582B42"/>
    <w:rPr>
      <w:rFonts w:ascii="Verdana" w:hAnsi="Verdana"/>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2643">
      <w:bodyDiv w:val="1"/>
      <w:marLeft w:val="0"/>
      <w:marRight w:val="0"/>
      <w:marTop w:val="0"/>
      <w:marBottom w:val="0"/>
      <w:divBdr>
        <w:top w:val="none" w:sz="0" w:space="0" w:color="auto"/>
        <w:left w:val="none" w:sz="0" w:space="0" w:color="auto"/>
        <w:bottom w:val="none" w:sz="0" w:space="0" w:color="auto"/>
        <w:right w:val="none" w:sz="0" w:space="0" w:color="auto"/>
      </w:divBdr>
    </w:div>
    <w:div w:id="406002602">
      <w:bodyDiv w:val="1"/>
      <w:marLeft w:val="0"/>
      <w:marRight w:val="0"/>
      <w:marTop w:val="0"/>
      <w:marBottom w:val="0"/>
      <w:divBdr>
        <w:top w:val="none" w:sz="0" w:space="0" w:color="auto"/>
        <w:left w:val="none" w:sz="0" w:space="0" w:color="auto"/>
        <w:bottom w:val="none" w:sz="0" w:space="0" w:color="auto"/>
        <w:right w:val="none" w:sz="0" w:space="0" w:color="auto"/>
      </w:divBdr>
      <w:divsChild>
        <w:div w:id="986863099">
          <w:marLeft w:val="0"/>
          <w:marRight w:val="0"/>
          <w:marTop w:val="0"/>
          <w:marBottom w:val="0"/>
          <w:divBdr>
            <w:top w:val="none" w:sz="0" w:space="0" w:color="auto"/>
            <w:left w:val="none" w:sz="0" w:space="0" w:color="auto"/>
            <w:bottom w:val="none" w:sz="0" w:space="0" w:color="auto"/>
            <w:right w:val="none" w:sz="0" w:space="0" w:color="auto"/>
          </w:divBdr>
          <w:divsChild>
            <w:div w:id="2053572740">
              <w:marLeft w:val="0"/>
              <w:marRight w:val="0"/>
              <w:marTop w:val="0"/>
              <w:marBottom w:val="0"/>
              <w:divBdr>
                <w:top w:val="none" w:sz="0" w:space="0" w:color="auto"/>
                <w:left w:val="none" w:sz="0" w:space="0" w:color="auto"/>
                <w:bottom w:val="none" w:sz="0" w:space="0" w:color="auto"/>
                <w:right w:val="none" w:sz="0" w:space="0" w:color="auto"/>
              </w:divBdr>
              <w:divsChild>
                <w:div w:id="1265070928">
                  <w:marLeft w:val="-225"/>
                  <w:marRight w:val="-225"/>
                  <w:marTop w:val="0"/>
                  <w:marBottom w:val="0"/>
                  <w:divBdr>
                    <w:top w:val="none" w:sz="0" w:space="0" w:color="auto"/>
                    <w:left w:val="none" w:sz="0" w:space="0" w:color="auto"/>
                    <w:bottom w:val="none" w:sz="0" w:space="0" w:color="auto"/>
                    <w:right w:val="none" w:sz="0" w:space="0" w:color="auto"/>
                  </w:divBdr>
                  <w:divsChild>
                    <w:div w:id="509757817">
                      <w:marLeft w:val="0"/>
                      <w:marRight w:val="0"/>
                      <w:marTop w:val="0"/>
                      <w:marBottom w:val="0"/>
                      <w:divBdr>
                        <w:top w:val="none" w:sz="0" w:space="0" w:color="auto"/>
                        <w:left w:val="none" w:sz="0" w:space="0" w:color="auto"/>
                        <w:bottom w:val="none" w:sz="0" w:space="0" w:color="auto"/>
                        <w:right w:val="none" w:sz="0" w:space="0" w:color="auto"/>
                      </w:divBdr>
                      <w:divsChild>
                        <w:div w:id="2122528456">
                          <w:marLeft w:val="-225"/>
                          <w:marRight w:val="-225"/>
                          <w:marTop w:val="0"/>
                          <w:marBottom w:val="0"/>
                          <w:divBdr>
                            <w:top w:val="none" w:sz="0" w:space="0" w:color="auto"/>
                            <w:left w:val="none" w:sz="0" w:space="0" w:color="auto"/>
                            <w:bottom w:val="none" w:sz="0" w:space="0" w:color="auto"/>
                            <w:right w:val="none" w:sz="0" w:space="0" w:color="auto"/>
                          </w:divBdr>
                          <w:divsChild>
                            <w:div w:id="111857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220371">
      <w:bodyDiv w:val="1"/>
      <w:marLeft w:val="0"/>
      <w:marRight w:val="0"/>
      <w:marTop w:val="0"/>
      <w:marBottom w:val="0"/>
      <w:divBdr>
        <w:top w:val="none" w:sz="0" w:space="0" w:color="auto"/>
        <w:left w:val="none" w:sz="0" w:space="0" w:color="auto"/>
        <w:bottom w:val="none" w:sz="0" w:space="0" w:color="auto"/>
        <w:right w:val="none" w:sz="0" w:space="0" w:color="auto"/>
      </w:divBdr>
      <w:divsChild>
        <w:div w:id="211163968">
          <w:marLeft w:val="0"/>
          <w:marRight w:val="0"/>
          <w:marTop w:val="0"/>
          <w:marBottom w:val="0"/>
          <w:divBdr>
            <w:top w:val="none" w:sz="0" w:space="0" w:color="auto"/>
            <w:left w:val="none" w:sz="0" w:space="0" w:color="auto"/>
            <w:bottom w:val="none" w:sz="0" w:space="0" w:color="auto"/>
            <w:right w:val="none" w:sz="0" w:space="0" w:color="auto"/>
          </w:divBdr>
          <w:divsChild>
            <w:div w:id="543754284">
              <w:marLeft w:val="0"/>
              <w:marRight w:val="0"/>
              <w:marTop w:val="0"/>
              <w:marBottom w:val="0"/>
              <w:divBdr>
                <w:top w:val="none" w:sz="0" w:space="0" w:color="auto"/>
                <w:left w:val="none" w:sz="0" w:space="0" w:color="auto"/>
                <w:bottom w:val="none" w:sz="0" w:space="0" w:color="auto"/>
                <w:right w:val="none" w:sz="0" w:space="0" w:color="auto"/>
              </w:divBdr>
              <w:divsChild>
                <w:div w:id="932014211">
                  <w:marLeft w:val="0"/>
                  <w:marRight w:val="0"/>
                  <w:marTop w:val="0"/>
                  <w:marBottom w:val="0"/>
                  <w:divBdr>
                    <w:top w:val="none" w:sz="0" w:space="0" w:color="auto"/>
                    <w:left w:val="single" w:sz="6" w:space="0" w:color="D0D0D0"/>
                    <w:bottom w:val="single" w:sz="6" w:space="0" w:color="D0D0D0"/>
                    <w:right w:val="single" w:sz="6" w:space="0" w:color="D0D0D0"/>
                  </w:divBdr>
                  <w:divsChild>
                    <w:div w:id="1159925649">
                      <w:marLeft w:val="0"/>
                      <w:marRight w:val="0"/>
                      <w:marTop w:val="0"/>
                      <w:marBottom w:val="0"/>
                      <w:divBdr>
                        <w:top w:val="none" w:sz="0" w:space="0" w:color="auto"/>
                        <w:left w:val="none" w:sz="0" w:space="0" w:color="auto"/>
                        <w:bottom w:val="none" w:sz="0" w:space="0" w:color="auto"/>
                        <w:right w:val="none" w:sz="0" w:space="0" w:color="auto"/>
                      </w:divBdr>
                      <w:divsChild>
                        <w:div w:id="72092337">
                          <w:marLeft w:val="0"/>
                          <w:marRight w:val="0"/>
                          <w:marTop w:val="0"/>
                          <w:marBottom w:val="0"/>
                          <w:divBdr>
                            <w:top w:val="none" w:sz="0" w:space="0" w:color="auto"/>
                            <w:left w:val="none" w:sz="0" w:space="0" w:color="auto"/>
                            <w:bottom w:val="none" w:sz="0" w:space="0" w:color="auto"/>
                            <w:right w:val="none" w:sz="0" w:space="0" w:color="auto"/>
                          </w:divBdr>
                          <w:divsChild>
                            <w:div w:id="885725206">
                              <w:marLeft w:val="0"/>
                              <w:marRight w:val="0"/>
                              <w:marTop w:val="0"/>
                              <w:marBottom w:val="0"/>
                              <w:divBdr>
                                <w:top w:val="single" w:sz="6" w:space="0" w:color="D0D0D0"/>
                                <w:left w:val="single" w:sz="6" w:space="0" w:color="D0D0D0"/>
                                <w:bottom w:val="single" w:sz="6" w:space="0" w:color="D0D0D0"/>
                                <w:right w:val="single" w:sz="6" w:space="0" w:color="D0D0D0"/>
                              </w:divBdr>
                              <w:divsChild>
                                <w:div w:id="1512138931">
                                  <w:marLeft w:val="0"/>
                                  <w:marRight w:val="0"/>
                                  <w:marTop w:val="0"/>
                                  <w:marBottom w:val="0"/>
                                  <w:divBdr>
                                    <w:top w:val="none" w:sz="0" w:space="0" w:color="auto"/>
                                    <w:left w:val="none" w:sz="0" w:space="0" w:color="auto"/>
                                    <w:bottom w:val="none" w:sz="0" w:space="0" w:color="auto"/>
                                    <w:right w:val="none" w:sz="0" w:space="0" w:color="auto"/>
                                  </w:divBdr>
                                  <w:divsChild>
                                    <w:div w:id="1219514186">
                                      <w:marLeft w:val="0"/>
                                      <w:marRight w:val="0"/>
                                      <w:marTop w:val="0"/>
                                      <w:marBottom w:val="0"/>
                                      <w:divBdr>
                                        <w:top w:val="none" w:sz="0" w:space="0" w:color="auto"/>
                                        <w:left w:val="none" w:sz="0" w:space="0" w:color="auto"/>
                                        <w:bottom w:val="none" w:sz="0" w:space="0" w:color="auto"/>
                                        <w:right w:val="none" w:sz="0" w:space="0" w:color="auto"/>
                                      </w:divBdr>
                                      <w:divsChild>
                                        <w:div w:id="9259912">
                                          <w:marLeft w:val="0"/>
                                          <w:marRight w:val="0"/>
                                          <w:marTop w:val="0"/>
                                          <w:marBottom w:val="0"/>
                                          <w:divBdr>
                                            <w:top w:val="none" w:sz="0" w:space="0" w:color="auto"/>
                                            <w:left w:val="none" w:sz="0" w:space="0" w:color="auto"/>
                                            <w:bottom w:val="none" w:sz="0" w:space="0" w:color="auto"/>
                                            <w:right w:val="none" w:sz="0" w:space="0" w:color="auto"/>
                                          </w:divBdr>
                                          <w:divsChild>
                                            <w:div w:id="1449012123">
                                              <w:marLeft w:val="0"/>
                                              <w:marRight w:val="0"/>
                                              <w:marTop w:val="0"/>
                                              <w:marBottom w:val="0"/>
                                              <w:divBdr>
                                                <w:top w:val="none" w:sz="0" w:space="0" w:color="auto"/>
                                                <w:left w:val="none" w:sz="0" w:space="0" w:color="auto"/>
                                                <w:bottom w:val="none" w:sz="0" w:space="0" w:color="auto"/>
                                                <w:right w:val="none" w:sz="0" w:space="0" w:color="auto"/>
                                              </w:divBdr>
                                              <w:divsChild>
                                                <w:div w:id="792211725">
                                                  <w:marLeft w:val="0"/>
                                                  <w:marRight w:val="0"/>
                                                  <w:marTop w:val="0"/>
                                                  <w:marBottom w:val="0"/>
                                                  <w:divBdr>
                                                    <w:top w:val="none" w:sz="0" w:space="0" w:color="auto"/>
                                                    <w:left w:val="single" w:sz="6" w:space="0" w:color="D0D0D0"/>
                                                    <w:bottom w:val="single" w:sz="6" w:space="0" w:color="D0D0D0"/>
                                                    <w:right w:val="single" w:sz="6" w:space="0" w:color="D0D0D0"/>
                                                  </w:divBdr>
                                                  <w:divsChild>
                                                    <w:div w:id="981614474">
                                                      <w:marLeft w:val="0"/>
                                                      <w:marRight w:val="0"/>
                                                      <w:marTop w:val="0"/>
                                                      <w:marBottom w:val="0"/>
                                                      <w:divBdr>
                                                        <w:top w:val="none" w:sz="0" w:space="0" w:color="auto"/>
                                                        <w:left w:val="none" w:sz="0" w:space="0" w:color="auto"/>
                                                        <w:bottom w:val="none" w:sz="0" w:space="0" w:color="auto"/>
                                                        <w:right w:val="none" w:sz="0" w:space="0" w:color="auto"/>
                                                      </w:divBdr>
                                                      <w:divsChild>
                                                        <w:div w:id="1910001187">
                                                          <w:marLeft w:val="0"/>
                                                          <w:marRight w:val="0"/>
                                                          <w:marTop w:val="0"/>
                                                          <w:marBottom w:val="0"/>
                                                          <w:divBdr>
                                                            <w:top w:val="none" w:sz="0" w:space="0" w:color="auto"/>
                                                            <w:left w:val="none" w:sz="0" w:space="0" w:color="auto"/>
                                                            <w:bottom w:val="none" w:sz="0" w:space="0" w:color="auto"/>
                                                            <w:right w:val="none" w:sz="0" w:space="0" w:color="auto"/>
                                                          </w:divBdr>
                                                          <w:divsChild>
                                                            <w:div w:id="697314226">
                                                              <w:marLeft w:val="0"/>
                                                              <w:marRight w:val="0"/>
                                                              <w:marTop w:val="0"/>
                                                              <w:marBottom w:val="0"/>
                                                              <w:divBdr>
                                                                <w:top w:val="none" w:sz="0" w:space="0" w:color="auto"/>
                                                                <w:left w:val="none" w:sz="0" w:space="0" w:color="auto"/>
                                                                <w:bottom w:val="none" w:sz="0" w:space="0" w:color="auto"/>
                                                                <w:right w:val="none" w:sz="0" w:space="0" w:color="auto"/>
                                                              </w:divBdr>
                                                              <w:divsChild>
                                                                <w:div w:id="1344086580">
                                                                  <w:marLeft w:val="0"/>
                                                                  <w:marRight w:val="0"/>
                                                                  <w:marTop w:val="0"/>
                                                                  <w:marBottom w:val="0"/>
                                                                  <w:divBdr>
                                                                    <w:top w:val="none" w:sz="0" w:space="0" w:color="auto"/>
                                                                    <w:left w:val="none" w:sz="0" w:space="0" w:color="auto"/>
                                                                    <w:bottom w:val="none" w:sz="0" w:space="0" w:color="auto"/>
                                                                    <w:right w:val="none" w:sz="0" w:space="0" w:color="auto"/>
                                                                  </w:divBdr>
                                                                  <w:divsChild>
                                                                    <w:div w:id="1707410151">
                                                                      <w:marLeft w:val="0"/>
                                                                      <w:marRight w:val="0"/>
                                                                      <w:marTop w:val="0"/>
                                                                      <w:marBottom w:val="0"/>
                                                                      <w:divBdr>
                                                                        <w:top w:val="none" w:sz="0" w:space="0" w:color="auto"/>
                                                                        <w:left w:val="single" w:sz="6" w:space="0" w:color="D0D0D0"/>
                                                                        <w:bottom w:val="single" w:sz="6" w:space="0" w:color="D0D0D0"/>
                                                                        <w:right w:val="single" w:sz="6" w:space="0" w:color="D0D0D0"/>
                                                                      </w:divBdr>
                                                                      <w:divsChild>
                                                                        <w:div w:id="1550461040">
                                                                          <w:marLeft w:val="0"/>
                                                                          <w:marRight w:val="0"/>
                                                                          <w:marTop w:val="0"/>
                                                                          <w:marBottom w:val="0"/>
                                                                          <w:divBdr>
                                                                            <w:top w:val="none" w:sz="0" w:space="0" w:color="auto"/>
                                                                            <w:left w:val="none" w:sz="0" w:space="0" w:color="auto"/>
                                                                            <w:bottom w:val="none" w:sz="0" w:space="0" w:color="auto"/>
                                                                            <w:right w:val="none" w:sz="0" w:space="0" w:color="auto"/>
                                                                          </w:divBdr>
                                                                          <w:divsChild>
                                                                            <w:div w:id="8404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719329">
      <w:bodyDiv w:val="1"/>
      <w:marLeft w:val="0"/>
      <w:marRight w:val="0"/>
      <w:marTop w:val="0"/>
      <w:marBottom w:val="0"/>
      <w:divBdr>
        <w:top w:val="none" w:sz="0" w:space="0" w:color="auto"/>
        <w:left w:val="none" w:sz="0" w:space="0" w:color="auto"/>
        <w:bottom w:val="none" w:sz="0" w:space="0" w:color="auto"/>
        <w:right w:val="none" w:sz="0" w:space="0" w:color="auto"/>
      </w:divBdr>
      <w:divsChild>
        <w:div w:id="321739765">
          <w:marLeft w:val="0"/>
          <w:marRight w:val="0"/>
          <w:marTop w:val="0"/>
          <w:marBottom w:val="0"/>
          <w:divBdr>
            <w:top w:val="none" w:sz="0" w:space="0" w:color="auto"/>
            <w:left w:val="none" w:sz="0" w:space="0" w:color="auto"/>
            <w:bottom w:val="none" w:sz="0" w:space="0" w:color="auto"/>
            <w:right w:val="none" w:sz="0" w:space="0" w:color="auto"/>
          </w:divBdr>
          <w:divsChild>
            <w:div w:id="1624383774">
              <w:marLeft w:val="0"/>
              <w:marRight w:val="0"/>
              <w:marTop w:val="0"/>
              <w:marBottom w:val="0"/>
              <w:divBdr>
                <w:top w:val="none" w:sz="0" w:space="0" w:color="auto"/>
                <w:left w:val="none" w:sz="0" w:space="0" w:color="auto"/>
                <w:bottom w:val="none" w:sz="0" w:space="0" w:color="auto"/>
                <w:right w:val="none" w:sz="0" w:space="0" w:color="auto"/>
              </w:divBdr>
              <w:divsChild>
                <w:div w:id="1840191849">
                  <w:marLeft w:val="-225"/>
                  <w:marRight w:val="-225"/>
                  <w:marTop w:val="0"/>
                  <w:marBottom w:val="0"/>
                  <w:divBdr>
                    <w:top w:val="none" w:sz="0" w:space="0" w:color="auto"/>
                    <w:left w:val="none" w:sz="0" w:space="0" w:color="auto"/>
                    <w:bottom w:val="none" w:sz="0" w:space="0" w:color="auto"/>
                    <w:right w:val="none" w:sz="0" w:space="0" w:color="auto"/>
                  </w:divBdr>
                  <w:divsChild>
                    <w:div w:id="1284918594">
                      <w:marLeft w:val="0"/>
                      <w:marRight w:val="0"/>
                      <w:marTop w:val="0"/>
                      <w:marBottom w:val="0"/>
                      <w:divBdr>
                        <w:top w:val="none" w:sz="0" w:space="0" w:color="auto"/>
                        <w:left w:val="none" w:sz="0" w:space="0" w:color="auto"/>
                        <w:bottom w:val="none" w:sz="0" w:space="0" w:color="auto"/>
                        <w:right w:val="none" w:sz="0" w:space="0" w:color="auto"/>
                      </w:divBdr>
                      <w:divsChild>
                        <w:div w:id="1913809799">
                          <w:marLeft w:val="-225"/>
                          <w:marRight w:val="-225"/>
                          <w:marTop w:val="0"/>
                          <w:marBottom w:val="0"/>
                          <w:divBdr>
                            <w:top w:val="none" w:sz="0" w:space="0" w:color="auto"/>
                            <w:left w:val="none" w:sz="0" w:space="0" w:color="auto"/>
                            <w:bottom w:val="none" w:sz="0" w:space="0" w:color="auto"/>
                            <w:right w:val="none" w:sz="0" w:space="0" w:color="auto"/>
                          </w:divBdr>
                          <w:divsChild>
                            <w:div w:id="78762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9C891306A0EE4428BF99F70BE0F03A4" ma:contentTypeVersion="0" ma:contentTypeDescription="Opret et nyt dokument." ma:contentTypeScope="" ma:versionID="da85cf05160f88751bd1221e5f942837">
  <xsd:schema xmlns:xsd="http://www.w3.org/2001/XMLSchema" xmlns:p="http://schemas.microsoft.com/office/2006/metadata/properties" targetNamespace="http://schemas.microsoft.com/office/2006/metadata/properties" ma:root="true" ma:fieldsID="fda8803f6c6801e9995164b3dda17f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1ECDC4-C705-4BAB-B971-3C2CD1BCA010}">
  <ds:schemaRefs>
    <ds:schemaRef ds:uri="http://schemas.openxmlformats.org/officeDocument/2006/bibliography"/>
  </ds:schemaRefs>
</ds:datastoreItem>
</file>

<file path=customXml/itemProps2.xml><?xml version="1.0" encoding="utf-8"?>
<ds:datastoreItem xmlns:ds="http://schemas.openxmlformats.org/officeDocument/2006/customXml" ds:itemID="{D4327006-2984-4137-85EC-B95B5C6C9C55}">
  <ds:schemaRefs>
    <ds:schemaRef ds:uri="http://schemas.microsoft.com/office/2006/metadata/properties"/>
  </ds:schemaRefs>
</ds:datastoreItem>
</file>

<file path=customXml/itemProps3.xml><?xml version="1.0" encoding="utf-8"?>
<ds:datastoreItem xmlns:ds="http://schemas.openxmlformats.org/officeDocument/2006/customXml" ds:itemID="{4FB3AC0B-7AE6-48B1-A20B-4865A14D2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39A8EAE-625C-43E7-9A9F-D6B81DCA80BA}">
  <ds:schemaRefs>
    <ds:schemaRef ds:uri="http://schemas.microsoft.com/sharepoint/v3/contenttype/forms"/>
  </ds:schemaRefs>
</ds:datastoreItem>
</file>

<file path=docMetadata/LabelInfo.xml><?xml version="1.0" encoding="utf-8"?>
<clbl:labelList xmlns:clbl="http://schemas.microsoft.com/office/2020/mipLabelMetadata">
  <clbl:label id="{5ae0adb3-8717-46ff-a4b9-d0edecfe40f3}" enabled="0" method="" siteId="{5ae0adb3-8717-46ff-a4b9-d0edecfe40f3}" removed="1"/>
</clbl:labelList>
</file>

<file path=docProps/app.xml><?xml version="1.0" encoding="utf-8"?>
<Properties xmlns="http://schemas.openxmlformats.org/officeDocument/2006/extended-properties" xmlns:vt="http://schemas.openxmlformats.org/officeDocument/2006/docPropsVTypes">
  <Template>Normal</Template>
  <TotalTime>48</TotalTime>
  <Pages>21</Pages>
  <Words>3514</Words>
  <Characters>21440</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
    </vt:vector>
  </TitlesOfParts>
  <Company>University College Lillebælt</Company>
  <LinksUpToDate>false</LinksUpToDate>
  <CharactersWithSpaces>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 Tophøj Bork</dc:creator>
  <cp:lastModifiedBy>Henriette Elsborg Svendborg</cp:lastModifiedBy>
  <cp:revision>42</cp:revision>
  <cp:lastPrinted>2022-12-22T08:08:00Z</cp:lastPrinted>
  <dcterms:created xsi:type="dcterms:W3CDTF">2026-03-10T10:38:00Z</dcterms:created>
  <dcterms:modified xsi:type="dcterms:W3CDTF">2026-04-14T08:18:00Z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0x01010079C891306A0EE4428BF99F70BE0F03A4</vt:lpwstr>
  </property>
</Properties>
</file>